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0975" w:rsidRPr="000F6C2E" w:rsidRDefault="00530975" w:rsidP="00051558">
      <w:pPr>
        <w:spacing w:after="120"/>
        <w:jc w:val="both"/>
        <w:rPr>
          <w:rFonts w:ascii="Times New Roman" w:hAnsi="Times New Roman" w:cs="Times New Roman"/>
          <w:b/>
          <w:sz w:val="32"/>
          <w:szCs w:val="20"/>
        </w:rPr>
      </w:pPr>
    </w:p>
    <w:p w:rsidR="00530975" w:rsidRDefault="00530975" w:rsidP="00051558">
      <w:pPr>
        <w:spacing w:after="120"/>
        <w:jc w:val="both"/>
        <w:rPr>
          <w:rFonts w:ascii="Times New Roman" w:hAnsi="Times New Roman" w:cs="Times New Roman"/>
          <w:b/>
          <w:sz w:val="32"/>
          <w:szCs w:val="20"/>
        </w:rPr>
      </w:pPr>
    </w:p>
    <w:p w:rsidR="00530975" w:rsidRPr="008334FD" w:rsidRDefault="00530975" w:rsidP="00530975">
      <w:pPr>
        <w:autoSpaceDE w:val="0"/>
        <w:autoSpaceDN w:val="0"/>
        <w:adjustRightInd w:val="0"/>
        <w:spacing w:before="120" w:after="0" w:line="240" w:lineRule="auto"/>
        <w:jc w:val="both"/>
        <w:rPr>
          <w:rFonts w:ascii="Arial" w:hAnsi="Arial" w:cs="Arial"/>
          <w:color w:val="000000" w:themeColor="text1"/>
          <w:sz w:val="32"/>
          <w:szCs w:val="32"/>
        </w:rPr>
      </w:pPr>
      <w:r>
        <w:rPr>
          <w:rFonts w:ascii="Times New Roman" w:hAnsi="Times New Roman" w:cs="Times New Roman"/>
          <w:b/>
          <w:color w:val="000000" w:themeColor="text1"/>
          <w:sz w:val="28"/>
          <w:szCs w:val="24"/>
        </w:rPr>
        <w:t xml:space="preserve">           </w:t>
      </w:r>
      <w:r w:rsidRPr="008334FD">
        <w:rPr>
          <w:rFonts w:ascii="Arial" w:hAnsi="Arial" w:cs="Arial"/>
          <w:b/>
          <w:color w:val="000000" w:themeColor="text1"/>
          <w:sz w:val="32"/>
          <w:szCs w:val="32"/>
        </w:rPr>
        <w:t xml:space="preserve">ΝΕΑ ALMIS ΑΡΘΡΟΠΛΑΣΤΙΚΗ ΙΣΧΙΟΥ </w:t>
      </w:r>
    </w:p>
    <w:p w:rsidR="00530975" w:rsidRPr="008334FD" w:rsidRDefault="00530975" w:rsidP="00051558">
      <w:pPr>
        <w:spacing w:after="120"/>
        <w:jc w:val="both"/>
        <w:rPr>
          <w:rFonts w:ascii="Arial" w:hAnsi="Arial" w:cs="Arial"/>
          <w:b/>
          <w:color w:val="000000" w:themeColor="text1"/>
          <w:sz w:val="32"/>
          <w:szCs w:val="20"/>
        </w:rPr>
      </w:pPr>
    </w:p>
    <w:p w:rsidR="008F1F2D" w:rsidRPr="008334FD" w:rsidRDefault="0031327B" w:rsidP="004A20FB">
      <w:pPr>
        <w:spacing w:after="120"/>
        <w:jc w:val="center"/>
        <w:rPr>
          <w:rFonts w:ascii="Arial" w:hAnsi="Arial" w:cs="Arial"/>
          <w:b/>
          <w:color w:val="000000" w:themeColor="text1"/>
          <w:sz w:val="24"/>
          <w:szCs w:val="24"/>
        </w:rPr>
      </w:pPr>
      <w:r w:rsidRPr="008334FD">
        <w:rPr>
          <w:rFonts w:ascii="Arial" w:hAnsi="Arial" w:cs="Arial"/>
          <w:b/>
          <w:color w:val="000000" w:themeColor="text1"/>
          <w:sz w:val="24"/>
          <w:szCs w:val="24"/>
        </w:rPr>
        <w:t>Ε</w:t>
      </w:r>
      <w:r w:rsidR="008F1F2D" w:rsidRPr="008334FD">
        <w:rPr>
          <w:rFonts w:ascii="Arial" w:hAnsi="Arial" w:cs="Arial"/>
          <w:b/>
          <w:color w:val="000000" w:themeColor="text1"/>
          <w:sz w:val="24"/>
          <w:szCs w:val="24"/>
        </w:rPr>
        <w:t>γχειρητικ</w:t>
      </w:r>
      <w:r w:rsidRPr="008334FD">
        <w:rPr>
          <w:rFonts w:ascii="Arial" w:hAnsi="Arial" w:cs="Arial"/>
          <w:b/>
          <w:color w:val="000000" w:themeColor="text1"/>
          <w:sz w:val="24"/>
          <w:szCs w:val="24"/>
        </w:rPr>
        <w:t>ή</w:t>
      </w:r>
      <w:r w:rsidR="008F1F2D" w:rsidRPr="008334FD">
        <w:rPr>
          <w:rFonts w:ascii="Arial" w:hAnsi="Arial" w:cs="Arial"/>
          <w:b/>
          <w:color w:val="000000" w:themeColor="text1"/>
          <w:sz w:val="24"/>
          <w:szCs w:val="24"/>
        </w:rPr>
        <w:t xml:space="preserve"> τεχνικ</w:t>
      </w:r>
      <w:r w:rsidRPr="008334FD">
        <w:rPr>
          <w:rFonts w:ascii="Arial" w:hAnsi="Arial" w:cs="Arial"/>
          <w:b/>
          <w:color w:val="000000" w:themeColor="text1"/>
          <w:sz w:val="24"/>
          <w:szCs w:val="24"/>
        </w:rPr>
        <w:t>ή</w:t>
      </w:r>
      <w:r w:rsidR="008F1F2D" w:rsidRPr="008334FD">
        <w:rPr>
          <w:rFonts w:ascii="Arial" w:hAnsi="Arial" w:cs="Arial"/>
          <w:b/>
          <w:color w:val="000000" w:themeColor="text1"/>
          <w:sz w:val="24"/>
          <w:szCs w:val="24"/>
        </w:rPr>
        <w:t xml:space="preserve"> ελάχιστης </w:t>
      </w:r>
      <w:proofErr w:type="spellStart"/>
      <w:r w:rsidR="008F1F2D" w:rsidRPr="008334FD">
        <w:rPr>
          <w:rFonts w:ascii="Arial" w:hAnsi="Arial" w:cs="Arial"/>
          <w:b/>
          <w:color w:val="000000" w:themeColor="text1"/>
          <w:sz w:val="24"/>
          <w:szCs w:val="24"/>
        </w:rPr>
        <w:t>επεμβατικότητας</w:t>
      </w:r>
      <w:proofErr w:type="spellEnd"/>
      <w:r w:rsidR="008F1F2D" w:rsidRPr="008334FD">
        <w:rPr>
          <w:rFonts w:ascii="Arial" w:hAnsi="Arial" w:cs="Arial"/>
          <w:b/>
          <w:color w:val="000000" w:themeColor="text1"/>
          <w:sz w:val="24"/>
          <w:szCs w:val="24"/>
        </w:rPr>
        <w:t xml:space="preserve"> και «μίνι» εμφυτεύματα στις </w:t>
      </w:r>
      <w:proofErr w:type="spellStart"/>
      <w:r w:rsidR="008F1F2D" w:rsidRPr="008334FD">
        <w:rPr>
          <w:rFonts w:ascii="Arial" w:hAnsi="Arial" w:cs="Arial"/>
          <w:b/>
          <w:color w:val="000000" w:themeColor="text1"/>
          <w:sz w:val="24"/>
          <w:szCs w:val="24"/>
        </w:rPr>
        <w:t>αρθροπλαστικές</w:t>
      </w:r>
      <w:proofErr w:type="spellEnd"/>
      <w:r w:rsidR="008F1F2D" w:rsidRPr="008334FD">
        <w:rPr>
          <w:rFonts w:ascii="Arial" w:hAnsi="Arial" w:cs="Arial"/>
          <w:b/>
          <w:color w:val="000000" w:themeColor="text1"/>
          <w:sz w:val="24"/>
          <w:szCs w:val="24"/>
        </w:rPr>
        <w:t xml:space="preserve"> ισχίου</w:t>
      </w:r>
    </w:p>
    <w:p w:rsidR="008F1F2D" w:rsidRPr="008334FD" w:rsidRDefault="008F1F2D" w:rsidP="004A20FB">
      <w:pPr>
        <w:pStyle w:val="1"/>
        <w:spacing w:after="120"/>
        <w:jc w:val="center"/>
        <w:rPr>
          <w:rFonts w:ascii="Arial" w:hAnsi="Arial" w:cs="Arial"/>
          <w:b/>
          <w:color w:val="000000" w:themeColor="text1"/>
          <w:szCs w:val="24"/>
          <w:lang w:val="el-GR"/>
        </w:rPr>
      </w:pPr>
      <w:r w:rsidRPr="008334FD">
        <w:rPr>
          <w:rFonts w:ascii="Arial" w:hAnsi="Arial" w:cs="Arial"/>
          <w:b/>
          <w:color w:val="000000" w:themeColor="text1"/>
          <w:szCs w:val="24"/>
          <w:lang w:val="el-GR"/>
        </w:rPr>
        <w:t>Νικόλαος Χριστοδούλου</w:t>
      </w:r>
      <w:r w:rsidR="00051558" w:rsidRPr="008334FD">
        <w:rPr>
          <w:rFonts w:ascii="Arial" w:hAnsi="Arial" w:cs="Arial"/>
          <w:b/>
          <w:color w:val="000000" w:themeColor="text1"/>
          <w:szCs w:val="24"/>
          <w:lang w:val="el-GR"/>
        </w:rPr>
        <w:t xml:space="preserve">, </w:t>
      </w:r>
      <w:r w:rsidRPr="008334FD">
        <w:rPr>
          <w:rFonts w:ascii="Arial" w:hAnsi="Arial" w:cs="Arial"/>
          <w:b/>
          <w:color w:val="000000" w:themeColor="text1"/>
          <w:szCs w:val="24"/>
          <w:lang w:val="el-GR"/>
        </w:rPr>
        <w:t xml:space="preserve">Χειρουργός Ορθοπεδικός </w:t>
      </w:r>
      <w:r w:rsidRPr="008334FD">
        <w:rPr>
          <w:rFonts w:ascii="Arial" w:hAnsi="Arial" w:cs="Arial"/>
          <w:b/>
          <w:color w:val="000000" w:themeColor="text1"/>
          <w:szCs w:val="24"/>
        </w:rPr>
        <w:t>MD</w:t>
      </w:r>
      <w:r w:rsidRPr="008334FD">
        <w:rPr>
          <w:rFonts w:ascii="Arial" w:hAnsi="Arial" w:cs="Arial"/>
          <w:b/>
          <w:color w:val="000000" w:themeColor="text1"/>
          <w:szCs w:val="24"/>
          <w:lang w:val="el-GR"/>
        </w:rPr>
        <w:t xml:space="preserve"> </w:t>
      </w:r>
      <w:r w:rsidRPr="008334FD">
        <w:rPr>
          <w:rFonts w:ascii="Arial" w:hAnsi="Arial" w:cs="Arial"/>
          <w:b/>
          <w:color w:val="000000" w:themeColor="text1"/>
          <w:szCs w:val="24"/>
        </w:rPr>
        <w:t>PhD</w:t>
      </w:r>
    </w:p>
    <w:p w:rsidR="00051558" w:rsidRPr="008334FD" w:rsidRDefault="00051558" w:rsidP="004A20FB">
      <w:pPr>
        <w:pStyle w:val="1"/>
        <w:spacing w:after="0"/>
        <w:jc w:val="center"/>
        <w:rPr>
          <w:rFonts w:ascii="Arial" w:hAnsi="Arial" w:cs="Arial"/>
          <w:color w:val="000000" w:themeColor="text1"/>
          <w:szCs w:val="24"/>
          <w:lang w:val="el-GR"/>
        </w:rPr>
      </w:pPr>
      <w:r w:rsidRPr="008334FD">
        <w:rPr>
          <w:rFonts w:ascii="Arial" w:hAnsi="Arial" w:cs="Arial"/>
          <w:color w:val="000000" w:themeColor="text1"/>
          <w:szCs w:val="24"/>
          <w:lang w:val="el-GR"/>
        </w:rPr>
        <w:t xml:space="preserve">Δ/ντής Τμήματος Αρθροπλαστικών  Ισχίου, Γόνατος &amp; </w:t>
      </w:r>
      <w:r w:rsidRPr="008334FD">
        <w:rPr>
          <w:rFonts w:ascii="Arial" w:hAnsi="Arial" w:cs="Arial"/>
          <w:color w:val="000000" w:themeColor="text1"/>
          <w:szCs w:val="24"/>
        </w:rPr>
        <w:t>E</w:t>
      </w:r>
      <w:r w:rsidRPr="008334FD">
        <w:rPr>
          <w:rFonts w:ascii="Arial" w:hAnsi="Arial" w:cs="Arial"/>
          <w:color w:val="000000" w:themeColor="text1"/>
          <w:szCs w:val="24"/>
          <w:lang w:val="el-GR"/>
        </w:rPr>
        <w:t>πανορθωτικής Χειρουργικής Κάτω Άκρων  στον Όμιλο Ιατρικού Αθηνών / Ιατρικό Ψυχικού</w:t>
      </w:r>
    </w:p>
    <w:p w:rsidR="00837294" w:rsidRPr="008334FD" w:rsidRDefault="00837294" w:rsidP="00837294">
      <w:pPr>
        <w:spacing w:before="240" w:after="120"/>
        <w:jc w:val="both"/>
        <w:rPr>
          <w:rFonts w:ascii="Arial" w:hAnsi="Arial" w:cs="Arial"/>
          <w:b/>
          <w:color w:val="000000" w:themeColor="text1"/>
          <w:sz w:val="28"/>
          <w:szCs w:val="24"/>
        </w:rPr>
      </w:pPr>
      <w:r w:rsidRPr="008334FD">
        <w:rPr>
          <w:rFonts w:ascii="Arial" w:hAnsi="Arial" w:cs="Arial"/>
          <w:b/>
          <w:color w:val="000000" w:themeColor="text1"/>
          <w:sz w:val="28"/>
          <w:szCs w:val="24"/>
        </w:rPr>
        <w:t xml:space="preserve">Περίληψη </w:t>
      </w:r>
    </w:p>
    <w:p w:rsidR="00837294" w:rsidRPr="008334FD" w:rsidRDefault="00837294" w:rsidP="00837294">
      <w:pPr>
        <w:jc w:val="both"/>
        <w:rPr>
          <w:rFonts w:ascii="Arial" w:hAnsi="Arial" w:cs="Arial"/>
          <w:color w:val="000000" w:themeColor="text1"/>
          <w:sz w:val="24"/>
          <w:szCs w:val="24"/>
        </w:rPr>
      </w:pPr>
      <w:r w:rsidRPr="008334FD">
        <w:rPr>
          <w:rFonts w:ascii="Arial" w:hAnsi="Arial" w:cs="Arial"/>
          <w:color w:val="000000" w:themeColor="text1"/>
          <w:sz w:val="24"/>
          <w:szCs w:val="24"/>
        </w:rPr>
        <w:t xml:space="preserve">Η τροποποιημένη ALMIS είναι μια νέα σύγχρονη </w:t>
      </w:r>
      <w:r w:rsidR="003A4D44" w:rsidRPr="008334FD">
        <w:rPr>
          <w:rFonts w:ascii="Arial" w:hAnsi="Arial" w:cs="Arial"/>
          <w:color w:val="000000" w:themeColor="text1"/>
          <w:sz w:val="24"/>
          <w:szCs w:val="24"/>
        </w:rPr>
        <w:t>προσπέλαση</w:t>
      </w:r>
      <w:r w:rsidRPr="008334FD">
        <w:rPr>
          <w:rFonts w:ascii="Arial" w:hAnsi="Arial" w:cs="Arial"/>
          <w:color w:val="000000" w:themeColor="text1"/>
          <w:sz w:val="24"/>
          <w:szCs w:val="24"/>
        </w:rPr>
        <w:t xml:space="preserve"> της </w:t>
      </w:r>
      <w:proofErr w:type="spellStart"/>
      <w:r w:rsidRPr="008334FD">
        <w:rPr>
          <w:rFonts w:ascii="Arial" w:hAnsi="Arial" w:cs="Arial"/>
          <w:color w:val="000000" w:themeColor="text1"/>
          <w:sz w:val="24"/>
          <w:szCs w:val="24"/>
        </w:rPr>
        <w:t>αρθροπλαστικής</w:t>
      </w:r>
      <w:proofErr w:type="spellEnd"/>
      <w:r w:rsidRPr="008334FD">
        <w:rPr>
          <w:rFonts w:ascii="Arial" w:hAnsi="Arial" w:cs="Arial"/>
          <w:color w:val="000000" w:themeColor="text1"/>
          <w:sz w:val="24"/>
          <w:szCs w:val="24"/>
        </w:rPr>
        <w:t xml:space="preserve"> </w:t>
      </w:r>
      <w:r w:rsidR="00FB5E0E" w:rsidRPr="008334FD">
        <w:rPr>
          <w:rFonts w:ascii="Arial" w:hAnsi="Arial" w:cs="Arial"/>
          <w:color w:val="000000" w:themeColor="text1"/>
          <w:sz w:val="24"/>
          <w:szCs w:val="24"/>
        </w:rPr>
        <w:t>του ισχίου</w:t>
      </w:r>
      <w:r w:rsidRPr="008334FD">
        <w:rPr>
          <w:rFonts w:ascii="Arial" w:hAnsi="Arial" w:cs="Arial"/>
          <w:color w:val="000000" w:themeColor="text1"/>
          <w:sz w:val="24"/>
          <w:szCs w:val="24"/>
        </w:rPr>
        <w:t xml:space="preserve">, διαφορετική από την τεχνική </w:t>
      </w:r>
      <w:proofErr w:type="spellStart"/>
      <w:r w:rsidRPr="008334FD">
        <w:rPr>
          <w:rFonts w:ascii="Arial" w:hAnsi="Arial" w:cs="Arial"/>
          <w:color w:val="000000" w:themeColor="text1"/>
          <w:sz w:val="24"/>
          <w:szCs w:val="24"/>
        </w:rPr>
        <w:t>Rottinger</w:t>
      </w:r>
      <w:proofErr w:type="spellEnd"/>
      <w:r w:rsidRPr="008334FD">
        <w:rPr>
          <w:rFonts w:ascii="Arial" w:hAnsi="Arial" w:cs="Arial"/>
          <w:color w:val="000000" w:themeColor="text1"/>
          <w:sz w:val="24"/>
          <w:szCs w:val="24"/>
        </w:rPr>
        <w:t xml:space="preserve"> και την </w:t>
      </w:r>
      <w:r w:rsidR="003A4D44" w:rsidRPr="008334FD">
        <w:rPr>
          <w:rFonts w:ascii="Arial" w:hAnsi="Arial" w:cs="Arial"/>
          <w:color w:val="000000" w:themeColor="text1"/>
          <w:sz w:val="24"/>
          <w:szCs w:val="24"/>
        </w:rPr>
        <w:t xml:space="preserve">προσπέλαση </w:t>
      </w:r>
      <w:r w:rsidR="00DD1C2D" w:rsidRPr="008334FD">
        <w:rPr>
          <w:rFonts w:ascii="Arial" w:hAnsi="Arial" w:cs="Arial"/>
          <w:color w:val="000000" w:themeColor="text1"/>
          <w:sz w:val="24"/>
          <w:szCs w:val="24"/>
        </w:rPr>
        <w:t>ισχί</w:t>
      </w:r>
      <w:r w:rsidR="00ED357E" w:rsidRPr="008334FD">
        <w:rPr>
          <w:rFonts w:ascii="Arial" w:hAnsi="Arial" w:cs="Arial"/>
          <w:color w:val="000000" w:themeColor="text1"/>
          <w:sz w:val="24"/>
          <w:szCs w:val="24"/>
        </w:rPr>
        <w:t>ου</w:t>
      </w:r>
      <w:r w:rsidR="00FB5E0E" w:rsidRPr="008334FD">
        <w:rPr>
          <w:rFonts w:ascii="Arial" w:hAnsi="Arial" w:cs="Arial"/>
          <w:color w:val="000000" w:themeColor="text1"/>
          <w:sz w:val="24"/>
          <w:szCs w:val="24"/>
        </w:rPr>
        <w:t xml:space="preserve"> AMIS</w:t>
      </w:r>
      <w:r w:rsidRPr="008334FD">
        <w:rPr>
          <w:rFonts w:ascii="Arial" w:hAnsi="Arial" w:cs="Arial"/>
          <w:color w:val="000000" w:themeColor="text1"/>
          <w:sz w:val="24"/>
          <w:szCs w:val="24"/>
        </w:rPr>
        <w:t>. Η παραμονή στο νοσοκομείο είναι συνήθως μόνο μία ημέρα, η αναισθησία είναι συνήθως ραχιαία και ο ασθενής μπορεί να ακούει μουσική αν θέλει κατά τη διάρκεια της επέμβασης. Η χειρουργική επέμβαση διαρκεί συνήθως λιγότερο από μία ώρα και ο ασθενής μπορεί  να περπατήσει εντός 2-3 ωρών. Σε πολλές περιπτώσεις δεν χρειάζεται  καθετήρας ουροδόχου κύστης</w:t>
      </w:r>
      <w:r w:rsidR="00245140" w:rsidRPr="008334FD">
        <w:rPr>
          <w:rFonts w:ascii="Arial" w:hAnsi="Arial" w:cs="Arial"/>
          <w:color w:val="000000" w:themeColor="text1"/>
          <w:sz w:val="24"/>
          <w:szCs w:val="24"/>
        </w:rPr>
        <w:t xml:space="preserve"> και δεν</w:t>
      </w:r>
      <w:r w:rsidRPr="008334FD">
        <w:rPr>
          <w:rFonts w:ascii="Arial" w:hAnsi="Arial" w:cs="Arial"/>
          <w:color w:val="000000" w:themeColor="text1"/>
          <w:sz w:val="24"/>
          <w:szCs w:val="24"/>
        </w:rPr>
        <w:t xml:space="preserve"> απαιτείται μετάγγιση αίματος. Η επιστροφή σε όλες τις δραστηριότητες του ασθενούς, συμπεριλαμβανομένου του αθλητή, είναι συνήθως μια</w:t>
      </w:r>
      <w:r w:rsidR="00245140" w:rsidRPr="008334FD">
        <w:rPr>
          <w:rFonts w:ascii="Arial" w:hAnsi="Arial" w:cs="Arial"/>
          <w:color w:val="000000" w:themeColor="text1"/>
          <w:sz w:val="24"/>
          <w:szCs w:val="24"/>
        </w:rPr>
        <w:t xml:space="preserve"> σχετικά</w:t>
      </w:r>
      <w:r w:rsidRPr="008334FD">
        <w:rPr>
          <w:rFonts w:ascii="Arial" w:hAnsi="Arial" w:cs="Arial"/>
          <w:color w:val="000000" w:themeColor="text1"/>
          <w:sz w:val="24"/>
          <w:szCs w:val="24"/>
        </w:rPr>
        <w:t xml:space="preserve"> εύκολη μετεγχειρητική διαδικασία. </w:t>
      </w:r>
    </w:p>
    <w:p w:rsidR="00837294" w:rsidRPr="008334FD" w:rsidRDefault="00837294" w:rsidP="00837294">
      <w:pPr>
        <w:jc w:val="both"/>
        <w:rPr>
          <w:rFonts w:ascii="Arial" w:hAnsi="Arial" w:cs="Arial"/>
          <w:color w:val="000000" w:themeColor="text1"/>
          <w:sz w:val="24"/>
          <w:szCs w:val="24"/>
        </w:rPr>
      </w:pPr>
      <w:r w:rsidRPr="008334FD">
        <w:rPr>
          <w:rFonts w:ascii="Arial" w:hAnsi="Arial" w:cs="Arial"/>
          <w:color w:val="000000" w:themeColor="text1"/>
          <w:sz w:val="24"/>
          <w:szCs w:val="24"/>
        </w:rPr>
        <w:t>Η τομή του δέρματος είναι μικρή στην πλάγια πλευρά του μηρού και εσωτερικά δεν ε</w:t>
      </w:r>
      <w:r w:rsidR="00ED357E" w:rsidRPr="008334FD">
        <w:rPr>
          <w:rFonts w:ascii="Arial" w:hAnsi="Arial" w:cs="Arial"/>
          <w:color w:val="000000" w:themeColor="text1"/>
          <w:sz w:val="24"/>
          <w:szCs w:val="24"/>
        </w:rPr>
        <w:t>πε</w:t>
      </w:r>
      <w:r w:rsidRPr="008334FD">
        <w:rPr>
          <w:rFonts w:ascii="Arial" w:hAnsi="Arial" w:cs="Arial"/>
          <w:color w:val="000000" w:themeColor="text1"/>
          <w:sz w:val="24"/>
          <w:szCs w:val="24"/>
        </w:rPr>
        <w:t>κτείνεται στον έξω πλατύ μυ και τα αγγεία του, οπότε η αιμορραγία είναι ελάχιστη. Μόνο ο τένοντας του ελάσσονος γλουτιαίου προσωρινά ανυψ</w:t>
      </w:r>
      <w:r w:rsidR="00ED357E" w:rsidRPr="008334FD">
        <w:rPr>
          <w:rFonts w:ascii="Arial" w:hAnsi="Arial" w:cs="Arial"/>
          <w:color w:val="000000" w:themeColor="text1"/>
          <w:sz w:val="24"/>
          <w:szCs w:val="24"/>
        </w:rPr>
        <w:t>ώνεται</w:t>
      </w:r>
      <w:r w:rsidRPr="008334FD">
        <w:rPr>
          <w:rFonts w:ascii="Arial" w:hAnsi="Arial" w:cs="Arial"/>
          <w:color w:val="000000" w:themeColor="text1"/>
          <w:sz w:val="24"/>
          <w:szCs w:val="24"/>
        </w:rPr>
        <w:t xml:space="preserve"> και δεν απαιτείται απελευθέρωση των έξω στροφικών μυών σχεδόν σε όλες τις περιπτώσεις. Αυτό είναι σημαντικό προκειμένου να αποφευχθεί η αστάθεια του ισχίου και η επιμήκυνση του ποδιού. Η σύγκλειση του δέρματος γίνεται με τη χρήση βιοαπορροφήσιμης τεχνικής </w:t>
      </w:r>
      <w:r w:rsidR="00ED357E" w:rsidRPr="008334FD">
        <w:rPr>
          <w:rFonts w:ascii="Arial" w:hAnsi="Arial" w:cs="Arial"/>
          <w:color w:val="000000" w:themeColor="text1"/>
          <w:sz w:val="24"/>
          <w:szCs w:val="24"/>
        </w:rPr>
        <w:t>χωρίς να</w:t>
      </w:r>
      <w:r w:rsidRPr="008334FD">
        <w:rPr>
          <w:rFonts w:ascii="Arial" w:hAnsi="Arial" w:cs="Arial"/>
          <w:color w:val="000000" w:themeColor="text1"/>
          <w:sz w:val="24"/>
          <w:szCs w:val="24"/>
        </w:rPr>
        <w:t xml:space="preserve"> απαιτείται αφαίρεση ραμμάτων. </w:t>
      </w:r>
    </w:p>
    <w:p w:rsidR="00837294" w:rsidRPr="008334FD" w:rsidRDefault="00837294" w:rsidP="00837294">
      <w:pPr>
        <w:jc w:val="both"/>
        <w:rPr>
          <w:rFonts w:ascii="Arial" w:hAnsi="Arial" w:cs="Arial"/>
          <w:color w:val="000000" w:themeColor="text1"/>
          <w:sz w:val="24"/>
          <w:szCs w:val="24"/>
        </w:rPr>
      </w:pPr>
      <w:r w:rsidRPr="008334FD">
        <w:rPr>
          <w:rFonts w:ascii="Arial" w:hAnsi="Arial" w:cs="Arial"/>
          <w:color w:val="000000" w:themeColor="text1"/>
          <w:sz w:val="24"/>
          <w:szCs w:val="24"/>
        </w:rPr>
        <w:t xml:space="preserve">Η </w:t>
      </w:r>
      <w:r w:rsidR="00ED357E" w:rsidRPr="008334FD">
        <w:rPr>
          <w:rFonts w:ascii="Arial" w:hAnsi="Arial" w:cs="Arial"/>
          <w:color w:val="000000" w:themeColor="text1"/>
          <w:sz w:val="24"/>
          <w:szCs w:val="24"/>
        </w:rPr>
        <w:t xml:space="preserve">νέα </w:t>
      </w:r>
      <w:r w:rsidRPr="008334FD">
        <w:rPr>
          <w:rFonts w:ascii="Arial" w:hAnsi="Arial" w:cs="Arial"/>
          <w:color w:val="000000" w:themeColor="text1"/>
          <w:sz w:val="24"/>
          <w:szCs w:val="24"/>
        </w:rPr>
        <w:t xml:space="preserve">τεχνική </w:t>
      </w:r>
      <w:r w:rsidR="005A175E" w:rsidRPr="008334FD">
        <w:rPr>
          <w:rFonts w:ascii="Arial" w:hAnsi="Arial" w:cs="Arial"/>
          <w:color w:val="000000" w:themeColor="text1"/>
          <w:sz w:val="24"/>
          <w:szCs w:val="24"/>
        </w:rPr>
        <w:t xml:space="preserve">ALMIS </w:t>
      </w:r>
      <w:r w:rsidRPr="008334FD">
        <w:rPr>
          <w:rFonts w:ascii="Arial" w:hAnsi="Arial" w:cs="Arial"/>
          <w:color w:val="000000" w:themeColor="text1"/>
          <w:sz w:val="24"/>
          <w:szCs w:val="24"/>
        </w:rPr>
        <w:t xml:space="preserve">συνδυάζεται συνήθως με βιολογικά στερεωμένο κοχλιωτό κοτυλιαίο εμφύτευμα νέας γενιάς όπως τα σύγχρονα οδοντικά εμφυτεύματα τιτανίου στη γνάθο χωρίς να χρειάζονται βίδες ή ακρυλικό τσιμέντο. Χρησιμοποιούνται επίσης, κυρίως σε νεότερους ασθενείς, κοντοί </w:t>
      </w:r>
      <w:proofErr w:type="spellStart"/>
      <w:r w:rsidRPr="008334FD">
        <w:rPr>
          <w:rFonts w:ascii="Arial" w:hAnsi="Arial" w:cs="Arial"/>
          <w:color w:val="000000" w:themeColor="text1"/>
          <w:sz w:val="24"/>
          <w:szCs w:val="24"/>
        </w:rPr>
        <w:t>αντιπεριστροφικοί</w:t>
      </w:r>
      <w:proofErr w:type="spellEnd"/>
      <w:r w:rsidRPr="008334FD">
        <w:rPr>
          <w:rFonts w:ascii="Arial" w:hAnsi="Arial" w:cs="Arial"/>
          <w:color w:val="000000" w:themeColor="text1"/>
          <w:sz w:val="24"/>
          <w:szCs w:val="24"/>
        </w:rPr>
        <w:t xml:space="preserve"> "μίνι" </w:t>
      </w:r>
      <w:r w:rsidR="003A4D44" w:rsidRPr="008334FD">
        <w:rPr>
          <w:rFonts w:ascii="Arial" w:hAnsi="Arial" w:cs="Arial"/>
          <w:color w:val="000000" w:themeColor="text1"/>
          <w:sz w:val="24"/>
          <w:szCs w:val="24"/>
        </w:rPr>
        <w:t>στειλεοί</w:t>
      </w:r>
      <w:r w:rsidR="004A4A59" w:rsidRPr="008334FD">
        <w:rPr>
          <w:rFonts w:ascii="Arial" w:hAnsi="Arial" w:cs="Arial"/>
          <w:color w:val="000000" w:themeColor="text1"/>
          <w:sz w:val="24"/>
          <w:szCs w:val="24"/>
        </w:rPr>
        <w:t xml:space="preserve"> (μηριαία στελέχη)</w:t>
      </w:r>
      <w:r w:rsidRPr="008334FD">
        <w:rPr>
          <w:rFonts w:ascii="Arial" w:hAnsi="Arial" w:cs="Arial"/>
          <w:color w:val="000000" w:themeColor="text1"/>
          <w:sz w:val="24"/>
          <w:szCs w:val="24"/>
        </w:rPr>
        <w:t xml:space="preserve"> τιτανίου, προκειμένου να μειωθεί η οστική καταστροφή.  </w:t>
      </w:r>
    </w:p>
    <w:p w:rsidR="00837294" w:rsidRPr="008334FD" w:rsidRDefault="00837294" w:rsidP="00FB5E0E">
      <w:pPr>
        <w:spacing w:after="120"/>
        <w:jc w:val="both"/>
        <w:rPr>
          <w:rFonts w:ascii="Arial" w:hAnsi="Arial" w:cs="Arial"/>
          <w:color w:val="000000" w:themeColor="text1"/>
          <w:sz w:val="24"/>
          <w:szCs w:val="24"/>
        </w:rPr>
      </w:pPr>
      <w:r w:rsidRPr="008334FD">
        <w:rPr>
          <w:rFonts w:ascii="Arial" w:hAnsi="Arial" w:cs="Arial"/>
          <w:color w:val="000000" w:themeColor="text1"/>
          <w:sz w:val="24"/>
          <w:szCs w:val="24"/>
        </w:rPr>
        <w:t>Η σταθερότητα</w:t>
      </w:r>
      <w:r w:rsidR="00EA239B" w:rsidRPr="008334FD">
        <w:rPr>
          <w:rFonts w:ascii="Arial" w:hAnsi="Arial" w:cs="Arial"/>
          <w:color w:val="000000" w:themeColor="text1"/>
          <w:sz w:val="24"/>
          <w:szCs w:val="24"/>
        </w:rPr>
        <w:t xml:space="preserve"> της άρθρωσης</w:t>
      </w:r>
      <w:r w:rsidRPr="008334FD">
        <w:rPr>
          <w:rFonts w:ascii="Arial" w:hAnsi="Arial" w:cs="Arial"/>
          <w:color w:val="000000" w:themeColor="text1"/>
          <w:sz w:val="24"/>
          <w:szCs w:val="24"/>
        </w:rPr>
        <w:t xml:space="preserve"> ελέγχεται πλήρως </w:t>
      </w:r>
      <w:r w:rsidR="004A4A59" w:rsidRPr="008334FD">
        <w:rPr>
          <w:rFonts w:ascii="Arial" w:hAnsi="Arial" w:cs="Arial"/>
          <w:color w:val="000000" w:themeColor="text1"/>
          <w:sz w:val="24"/>
          <w:szCs w:val="24"/>
        </w:rPr>
        <w:t xml:space="preserve">και </w:t>
      </w:r>
      <w:r w:rsidRPr="008334FD">
        <w:rPr>
          <w:rFonts w:ascii="Arial" w:hAnsi="Arial" w:cs="Arial"/>
          <w:color w:val="000000" w:themeColor="text1"/>
          <w:sz w:val="24"/>
          <w:szCs w:val="24"/>
        </w:rPr>
        <w:t>χωρίς την</w:t>
      </w:r>
      <w:r w:rsidR="004A4A59" w:rsidRPr="008334FD">
        <w:rPr>
          <w:rFonts w:ascii="Arial" w:hAnsi="Arial" w:cs="Arial"/>
          <w:color w:val="000000" w:themeColor="text1"/>
          <w:sz w:val="24"/>
          <w:szCs w:val="24"/>
        </w:rPr>
        <w:t xml:space="preserve"> χρήση</w:t>
      </w:r>
      <w:r w:rsidRPr="008334FD">
        <w:rPr>
          <w:rFonts w:ascii="Arial" w:hAnsi="Arial" w:cs="Arial"/>
          <w:color w:val="000000" w:themeColor="text1"/>
          <w:sz w:val="24"/>
          <w:szCs w:val="24"/>
        </w:rPr>
        <w:t xml:space="preserve"> πολύπλοκης και χρονοβόρας πλοήγησης ή </w:t>
      </w:r>
      <w:r w:rsidR="004A4A59" w:rsidRPr="008334FD">
        <w:rPr>
          <w:rFonts w:ascii="Arial" w:hAnsi="Arial" w:cs="Arial"/>
          <w:color w:val="000000" w:themeColor="text1"/>
          <w:sz w:val="24"/>
          <w:szCs w:val="24"/>
        </w:rPr>
        <w:t xml:space="preserve"> </w:t>
      </w:r>
      <w:r w:rsidR="003A4D44" w:rsidRPr="008334FD">
        <w:rPr>
          <w:rFonts w:ascii="Arial" w:hAnsi="Arial" w:cs="Arial"/>
          <w:color w:val="000000" w:themeColor="text1"/>
          <w:sz w:val="24"/>
          <w:szCs w:val="24"/>
        </w:rPr>
        <w:t xml:space="preserve">πολύπλοκων </w:t>
      </w:r>
      <w:proofErr w:type="spellStart"/>
      <w:r w:rsidR="004A4A59" w:rsidRPr="008334FD">
        <w:rPr>
          <w:rFonts w:ascii="Arial" w:hAnsi="Arial" w:cs="Arial"/>
          <w:color w:val="000000" w:themeColor="text1"/>
          <w:sz w:val="24"/>
          <w:szCs w:val="24"/>
        </w:rPr>
        <w:t>διεγχειρητικών</w:t>
      </w:r>
      <w:proofErr w:type="spellEnd"/>
      <w:r w:rsidR="004A4A59"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rPr>
        <w:t>"ρομποτικών" συστημάτων</w:t>
      </w:r>
      <w:r w:rsidR="004A4A59" w:rsidRPr="008334FD">
        <w:rPr>
          <w:rFonts w:ascii="Arial" w:hAnsi="Arial" w:cs="Arial"/>
          <w:color w:val="000000" w:themeColor="text1"/>
          <w:sz w:val="24"/>
          <w:szCs w:val="24"/>
        </w:rPr>
        <w:t xml:space="preserve"> που καθυστερούν την επέμβαση, </w:t>
      </w:r>
      <w:r w:rsidRPr="008334FD">
        <w:rPr>
          <w:rFonts w:ascii="Arial" w:hAnsi="Arial" w:cs="Arial"/>
          <w:color w:val="000000" w:themeColor="text1"/>
          <w:sz w:val="24"/>
          <w:szCs w:val="24"/>
        </w:rPr>
        <w:t xml:space="preserve">διότι η θέση των εμφυτευμάτων προσαρμόζεται στις ατομικές ανάγκες κάθε ασθενούς και </w:t>
      </w:r>
      <w:r w:rsidR="004A4A59" w:rsidRPr="008334FD">
        <w:rPr>
          <w:rFonts w:ascii="Arial" w:hAnsi="Arial" w:cs="Arial"/>
          <w:color w:val="000000" w:themeColor="text1"/>
          <w:sz w:val="24"/>
          <w:szCs w:val="24"/>
        </w:rPr>
        <w:t xml:space="preserve">η σταθερότητα της άρθρωσης ελέγχεται </w:t>
      </w:r>
      <w:r w:rsidRPr="008334FD">
        <w:rPr>
          <w:rFonts w:ascii="Arial" w:hAnsi="Arial" w:cs="Arial"/>
          <w:color w:val="000000" w:themeColor="text1"/>
          <w:sz w:val="24"/>
          <w:szCs w:val="24"/>
        </w:rPr>
        <w:t>σε όλες τις ακραίες θέσεις</w:t>
      </w:r>
      <w:r w:rsidR="0069278B" w:rsidRPr="008334FD">
        <w:rPr>
          <w:rFonts w:ascii="Arial" w:hAnsi="Arial" w:cs="Arial"/>
          <w:color w:val="000000" w:themeColor="text1"/>
          <w:sz w:val="24"/>
          <w:szCs w:val="24"/>
        </w:rPr>
        <w:t xml:space="preserve"> με ειδικές κινήσεις του σκέλους.</w:t>
      </w:r>
      <w:r w:rsidRPr="008334FD">
        <w:rPr>
          <w:rFonts w:ascii="Arial" w:hAnsi="Arial" w:cs="Arial"/>
          <w:color w:val="000000" w:themeColor="text1"/>
          <w:sz w:val="24"/>
          <w:szCs w:val="24"/>
        </w:rPr>
        <w:t xml:space="preserve"> Επιτυγ</w:t>
      </w:r>
      <w:bookmarkStart w:id="0" w:name="_GoBack"/>
      <w:bookmarkEnd w:id="0"/>
      <w:r w:rsidRPr="008334FD">
        <w:rPr>
          <w:rFonts w:ascii="Arial" w:hAnsi="Arial" w:cs="Arial"/>
          <w:color w:val="000000" w:themeColor="text1"/>
          <w:sz w:val="24"/>
          <w:szCs w:val="24"/>
        </w:rPr>
        <w:t xml:space="preserve">χάνεται μειωμένος μετεγχειρητικός πόνος κυρίως </w:t>
      </w:r>
      <w:r w:rsidRPr="008334FD">
        <w:rPr>
          <w:rFonts w:ascii="Arial" w:hAnsi="Arial" w:cs="Arial"/>
          <w:color w:val="000000" w:themeColor="text1"/>
          <w:sz w:val="24"/>
          <w:szCs w:val="24"/>
        </w:rPr>
        <w:lastRenderedPageBreak/>
        <w:t>λόγω μικρότερου τραυματισμού των ιστών και σύντομη επιστροφή σε πλήρη δραστηριότητα ακόμη και αθλητική.</w:t>
      </w:r>
    </w:p>
    <w:p w:rsidR="00DB4C89" w:rsidRPr="008334FD" w:rsidRDefault="00DA1D29" w:rsidP="00FB5E0E">
      <w:pPr>
        <w:spacing w:before="120" w:after="120"/>
        <w:rPr>
          <w:rFonts w:ascii="Arial" w:hAnsi="Arial" w:cs="Arial"/>
          <w:b/>
          <w:color w:val="000000" w:themeColor="text1"/>
          <w:sz w:val="28"/>
          <w:szCs w:val="24"/>
        </w:rPr>
      </w:pPr>
      <w:r w:rsidRPr="008334FD">
        <w:rPr>
          <w:rFonts w:ascii="Arial" w:hAnsi="Arial" w:cs="Arial"/>
          <w:b/>
          <w:color w:val="000000" w:themeColor="text1"/>
          <w:sz w:val="28"/>
          <w:szCs w:val="24"/>
        </w:rPr>
        <w:t>Εισαγωγή</w:t>
      </w:r>
    </w:p>
    <w:p w:rsidR="00DA1D29" w:rsidRPr="008334FD" w:rsidRDefault="00A23D4B" w:rsidP="00DA1D29">
      <w:p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Οι </w:t>
      </w:r>
      <w:r w:rsidR="00DA1D29" w:rsidRPr="008334FD">
        <w:rPr>
          <w:rFonts w:ascii="Arial" w:hAnsi="Arial" w:cs="Arial"/>
          <w:color w:val="000000" w:themeColor="text1"/>
          <w:sz w:val="24"/>
          <w:szCs w:val="24"/>
        </w:rPr>
        <w:t xml:space="preserve">αρθρώσεις </w:t>
      </w:r>
      <w:r w:rsidRPr="008334FD">
        <w:rPr>
          <w:rFonts w:ascii="Arial" w:hAnsi="Arial" w:cs="Arial"/>
          <w:color w:val="000000" w:themeColor="text1"/>
          <w:sz w:val="24"/>
          <w:szCs w:val="24"/>
        </w:rPr>
        <w:t>του</w:t>
      </w:r>
      <w:r w:rsidR="00DA1D29" w:rsidRPr="008334FD">
        <w:rPr>
          <w:rFonts w:ascii="Arial" w:hAnsi="Arial" w:cs="Arial"/>
          <w:color w:val="000000" w:themeColor="text1"/>
          <w:sz w:val="24"/>
          <w:szCs w:val="24"/>
        </w:rPr>
        <w:t xml:space="preserve"> γόνατο</w:t>
      </w:r>
      <w:r w:rsidRPr="008334FD">
        <w:rPr>
          <w:rFonts w:ascii="Arial" w:hAnsi="Arial" w:cs="Arial"/>
          <w:color w:val="000000" w:themeColor="text1"/>
          <w:sz w:val="24"/>
          <w:szCs w:val="24"/>
        </w:rPr>
        <w:t>υ</w:t>
      </w:r>
      <w:r w:rsidR="00DA1D29" w:rsidRPr="008334FD">
        <w:rPr>
          <w:rFonts w:ascii="Arial" w:hAnsi="Arial" w:cs="Arial"/>
          <w:color w:val="000000" w:themeColor="text1"/>
          <w:sz w:val="24"/>
          <w:szCs w:val="24"/>
        </w:rPr>
        <w:t xml:space="preserve"> και τ</w:t>
      </w:r>
      <w:r w:rsidR="007C027D" w:rsidRPr="008334FD">
        <w:rPr>
          <w:rFonts w:ascii="Arial" w:hAnsi="Arial" w:cs="Arial"/>
          <w:color w:val="000000" w:themeColor="text1"/>
          <w:sz w:val="24"/>
          <w:szCs w:val="24"/>
        </w:rPr>
        <w:t xml:space="preserve">ου </w:t>
      </w:r>
      <w:r w:rsidR="00DA1D29" w:rsidRPr="008334FD">
        <w:rPr>
          <w:rFonts w:ascii="Arial" w:hAnsi="Arial" w:cs="Arial"/>
          <w:color w:val="000000" w:themeColor="text1"/>
          <w:sz w:val="24"/>
          <w:szCs w:val="24"/>
        </w:rPr>
        <w:t>ισχίο</w:t>
      </w:r>
      <w:r w:rsidR="007C027D" w:rsidRPr="008334FD">
        <w:rPr>
          <w:rFonts w:ascii="Arial" w:hAnsi="Arial" w:cs="Arial"/>
          <w:color w:val="000000" w:themeColor="text1"/>
          <w:sz w:val="24"/>
          <w:szCs w:val="24"/>
        </w:rPr>
        <w:t>υ, λόγω του ότι</w:t>
      </w:r>
      <w:r w:rsidR="00DA1D29" w:rsidRPr="008334FD">
        <w:rPr>
          <w:rFonts w:ascii="Arial" w:hAnsi="Arial" w:cs="Arial"/>
          <w:color w:val="000000" w:themeColor="text1"/>
          <w:sz w:val="24"/>
          <w:szCs w:val="24"/>
        </w:rPr>
        <w:t xml:space="preserve"> </w:t>
      </w:r>
      <w:r w:rsidR="007C027D" w:rsidRPr="008334FD">
        <w:rPr>
          <w:rFonts w:ascii="Arial" w:hAnsi="Arial" w:cs="Arial"/>
          <w:color w:val="000000" w:themeColor="text1"/>
          <w:sz w:val="24"/>
          <w:szCs w:val="24"/>
        </w:rPr>
        <w:t>συγκρατούν όλο το βάρος του σώματος</w:t>
      </w:r>
      <w:r w:rsidR="005A175E" w:rsidRPr="008334FD">
        <w:rPr>
          <w:rFonts w:ascii="Arial" w:hAnsi="Arial" w:cs="Arial"/>
          <w:color w:val="000000" w:themeColor="text1"/>
          <w:sz w:val="24"/>
          <w:szCs w:val="24"/>
        </w:rPr>
        <w:t>,</w:t>
      </w:r>
      <w:r w:rsidR="00081D2D" w:rsidRPr="008334FD">
        <w:rPr>
          <w:rFonts w:ascii="Arial" w:hAnsi="Arial" w:cs="Arial"/>
          <w:color w:val="000000" w:themeColor="text1"/>
          <w:sz w:val="24"/>
          <w:szCs w:val="24"/>
        </w:rPr>
        <w:t xml:space="preserve"> καταπονού</w:t>
      </w:r>
      <w:r w:rsidR="007C027D" w:rsidRPr="008334FD">
        <w:rPr>
          <w:rFonts w:ascii="Arial" w:hAnsi="Arial" w:cs="Arial"/>
          <w:color w:val="000000" w:themeColor="text1"/>
          <w:sz w:val="24"/>
          <w:szCs w:val="24"/>
        </w:rPr>
        <w:t>νται εντονότερα</w:t>
      </w:r>
      <w:r w:rsidR="005A175E" w:rsidRPr="008334FD">
        <w:rPr>
          <w:rFonts w:ascii="Arial" w:hAnsi="Arial" w:cs="Arial"/>
          <w:color w:val="000000" w:themeColor="text1"/>
          <w:sz w:val="24"/>
          <w:szCs w:val="24"/>
        </w:rPr>
        <w:t>,</w:t>
      </w:r>
      <w:r w:rsidRPr="008334FD">
        <w:rPr>
          <w:rFonts w:ascii="Arial" w:hAnsi="Arial" w:cs="Arial"/>
          <w:color w:val="000000" w:themeColor="text1"/>
          <w:sz w:val="24"/>
          <w:szCs w:val="24"/>
        </w:rPr>
        <w:t xml:space="preserve"> </w:t>
      </w:r>
      <w:r w:rsidR="00DA1D29" w:rsidRPr="008334FD">
        <w:rPr>
          <w:rFonts w:ascii="Arial" w:hAnsi="Arial" w:cs="Arial"/>
          <w:color w:val="000000" w:themeColor="text1"/>
          <w:sz w:val="24"/>
          <w:szCs w:val="24"/>
        </w:rPr>
        <w:t>οδηγ</w:t>
      </w:r>
      <w:r w:rsidR="00E60D48" w:rsidRPr="008334FD">
        <w:rPr>
          <w:rFonts w:ascii="Arial" w:hAnsi="Arial" w:cs="Arial"/>
          <w:color w:val="000000" w:themeColor="text1"/>
          <w:sz w:val="24"/>
          <w:szCs w:val="24"/>
        </w:rPr>
        <w:t>ώ</w:t>
      </w:r>
      <w:r w:rsidR="007C027D" w:rsidRPr="008334FD">
        <w:rPr>
          <w:rFonts w:ascii="Arial" w:hAnsi="Arial" w:cs="Arial"/>
          <w:color w:val="000000" w:themeColor="text1"/>
          <w:sz w:val="24"/>
          <w:szCs w:val="24"/>
        </w:rPr>
        <w:t>ντας</w:t>
      </w:r>
      <w:r w:rsidRPr="008334FD">
        <w:rPr>
          <w:rFonts w:ascii="Arial" w:hAnsi="Arial" w:cs="Arial"/>
          <w:color w:val="000000" w:themeColor="text1"/>
          <w:sz w:val="24"/>
          <w:szCs w:val="24"/>
        </w:rPr>
        <w:t xml:space="preserve"> </w:t>
      </w:r>
      <w:r w:rsidR="005A175E" w:rsidRPr="008334FD">
        <w:rPr>
          <w:rFonts w:ascii="Arial" w:hAnsi="Arial" w:cs="Arial"/>
          <w:color w:val="000000" w:themeColor="text1"/>
          <w:sz w:val="24"/>
          <w:szCs w:val="24"/>
        </w:rPr>
        <w:t xml:space="preserve">συχνότερα </w:t>
      </w:r>
      <w:r w:rsidR="00E60D48" w:rsidRPr="008334FD">
        <w:rPr>
          <w:rFonts w:ascii="Arial" w:hAnsi="Arial" w:cs="Arial"/>
          <w:color w:val="000000" w:themeColor="text1"/>
          <w:sz w:val="24"/>
          <w:szCs w:val="24"/>
        </w:rPr>
        <w:t xml:space="preserve">σε </w:t>
      </w:r>
      <w:r w:rsidR="005A175E" w:rsidRPr="008334FD">
        <w:rPr>
          <w:rFonts w:ascii="Arial" w:hAnsi="Arial" w:cs="Arial"/>
          <w:color w:val="000000" w:themeColor="text1"/>
          <w:sz w:val="24"/>
          <w:szCs w:val="24"/>
        </w:rPr>
        <w:t>επ</w:t>
      </w:r>
      <w:r w:rsidR="00751D3E" w:rsidRPr="008334FD">
        <w:rPr>
          <w:rFonts w:ascii="Arial" w:hAnsi="Arial" w:cs="Arial"/>
          <w:color w:val="000000" w:themeColor="text1"/>
          <w:sz w:val="24"/>
          <w:szCs w:val="24"/>
        </w:rPr>
        <w:t>ώδυνη</w:t>
      </w:r>
      <w:r w:rsidR="005A175E" w:rsidRPr="008334FD">
        <w:rPr>
          <w:rFonts w:ascii="Arial" w:hAnsi="Arial" w:cs="Arial"/>
          <w:color w:val="000000" w:themeColor="text1"/>
          <w:sz w:val="24"/>
          <w:szCs w:val="24"/>
        </w:rPr>
        <w:t xml:space="preserve"> </w:t>
      </w:r>
      <w:r w:rsidR="00E60D48" w:rsidRPr="008334FD">
        <w:rPr>
          <w:rFonts w:ascii="Arial" w:hAnsi="Arial" w:cs="Arial"/>
          <w:color w:val="000000" w:themeColor="text1"/>
          <w:sz w:val="24"/>
          <w:szCs w:val="24"/>
        </w:rPr>
        <w:t>συμπτωματολογία</w:t>
      </w:r>
      <w:r w:rsidR="005A175E" w:rsidRPr="008334FD">
        <w:rPr>
          <w:rFonts w:ascii="Arial" w:hAnsi="Arial" w:cs="Arial"/>
          <w:color w:val="000000" w:themeColor="text1"/>
          <w:sz w:val="24"/>
          <w:szCs w:val="24"/>
        </w:rPr>
        <w:t xml:space="preserve">, υποβάθμιση της ποιότητας ζωής </w:t>
      </w:r>
      <w:r w:rsidR="00E60D48" w:rsidRPr="008334FD">
        <w:rPr>
          <w:rFonts w:ascii="Arial" w:hAnsi="Arial" w:cs="Arial"/>
          <w:color w:val="000000" w:themeColor="text1"/>
          <w:sz w:val="24"/>
          <w:szCs w:val="24"/>
        </w:rPr>
        <w:t>και</w:t>
      </w:r>
      <w:r w:rsidR="007C027D" w:rsidRPr="008334FD">
        <w:rPr>
          <w:rFonts w:ascii="Arial" w:hAnsi="Arial" w:cs="Arial"/>
          <w:color w:val="000000" w:themeColor="text1"/>
          <w:sz w:val="24"/>
          <w:szCs w:val="24"/>
        </w:rPr>
        <w:t xml:space="preserve"> αναζήτηση θεραπείας</w:t>
      </w:r>
      <w:r w:rsidR="00DA1D29" w:rsidRPr="008334FD">
        <w:rPr>
          <w:rFonts w:ascii="Arial" w:hAnsi="Arial" w:cs="Arial"/>
          <w:color w:val="000000" w:themeColor="text1"/>
          <w:sz w:val="24"/>
          <w:szCs w:val="24"/>
        </w:rPr>
        <w:t>.</w:t>
      </w:r>
      <w:r w:rsidR="007C027D" w:rsidRPr="008334FD">
        <w:rPr>
          <w:rFonts w:ascii="Arial" w:hAnsi="Arial" w:cs="Arial"/>
          <w:color w:val="000000" w:themeColor="text1"/>
          <w:sz w:val="24"/>
          <w:szCs w:val="24"/>
        </w:rPr>
        <w:t xml:space="preserve"> </w:t>
      </w:r>
    </w:p>
    <w:p w:rsidR="00DA1D29" w:rsidRPr="008334FD" w:rsidRDefault="00DA1D29" w:rsidP="00DA1D29">
      <w:p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Η </w:t>
      </w:r>
      <w:r w:rsidR="00AB4CA1" w:rsidRPr="008334FD">
        <w:rPr>
          <w:rFonts w:ascii="Arial" w:hAnsi="Arial" w:cs="Arial"/>
          <w:color w:val="000000" w:themeColor="text1"/>
          <w:sz w:val="24"/>
          <w:szCs w:val="24"/>
        </w:rPr>
        <w:t>επιμήκυνση</w:t>
      </w:r>
      <w:r w:rsidRPr="008334FD">
        <w:rPr>
          <w:rFonts w:ascii="Arial" w:hAnsi="Arial" w:cs="Arial"/>
          <w:color w:val="000000" w:themeColor="text1"/>
          <w:sz w:val="24"/>
          <w:szCs w:val="24"/>
        </w:rPr>
        <w:t xml:space="preserve"> </w:t>
      </w:r>
      <w:r w:rsidR="00AB4CA1" w:rsidRPr="008334FD">
        <w:rPr>
          <w:rFonts w:ascii="Arial" w:hAnsi="Arial" w:cs="Arial"/>
          <w:color w:val="000000" w:themeColor="text1"/>
          <w:sz w:val="24"/>
          <w:szCs w:val="24"/>
        </w:rPr>
        <w:t>τ</w:t>
      </w:r>
      <w:r w:rsidR="002523B0" w:rsidRPr="008334FD">
        <w:rPr>
          <w:rFonts w:ascii="Arial" w:hAnsi="Arial" w:cs="Arial"/>
          <w:color w:val="000000" w:themeColor="text1"/>
          <w:sz w:val="24"/>
          <w:szCs w:val="24"/>
        </w:rPr>
        <w:t>ου μέσου όρου</w:t>
      </w:r>
      <w:r w:rsidR="00AB4CA1"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rPr>
        <w:t xml:space="preserve">ζωής, τα αυξημένα ποσοστά παχυσαρκίας καθώς </w:t>
      </w:r>
      <w:r w:rsidR="00081D2D" w:rsidRPr="008334FD">
        <w:rPr>
          <w:rFonts w:ascii="Arial" w:hAnsi="Arial" w:cs="Arial"/>
          <w:color w:val="000000" w:themeColor="text1"/>
          <w:sz w:val="24"/>
          <w:szCs w:val="24"/>
        </w:rPr>
        <w:t>και</w:t>
      </w:r>
      <w:r w:rsidRPr="008334FD">
        <w:rPr>
          <w:rFonts w:ascii="Arial" w:hAnsi="Arial" w:cs="Arial"/>
          <w:color w:val="000000" w:themeColor="text1"/>
          <w:sz w:val="24"/>
          <w:szCs w:val="24"/>
        </w:rPr>
        <w:t xml:space="preserve"> η κλη</w:t>
      </w:r>
      <w:r w:rsidR="007C027D" w:rsidRPr="008334FD">
        <w:rPr>
          <w:rFonts w:ascii="Arial" w:hAnsi="Arial" w:cs="Arial"/>
          <w:color w:val="000000" w:themeColor="text1"/>
          <w:sz w:val="24"/>
          <w:szCs w:val="24"/>
        </w:rPr>
        <w:t>ρονομική προδιάθεση αποτελούν του</w:t>
      </w:r>
      <w:r w:rsidRPr="008334FD">
        <w:rPr>
          <w:rFonts w:ascii="Arial" w:hAnsi="Arial" w:cs="Arial"/>
          <w:color w:val="000000" w:themeColor="text1"/>
          <w:sz w:val="24"/>
          <w:szCs w:val="24"/>
        </w:rPr>
        <w:t xml:space="preserve">ς </w:t>
      </w:r>
      <w:r w:rsidR="00E60D48" w:rsidRPr="008334FD">
        <w:rPr>
          <w:rFonts w:ascii="Arial" w:hAnsi="Arial" w:cs="Arial"/>
          <w:color w:val="000000" w:themeColor="text1"/>
          <w:sz w:val="24"/>
          <w:szCs w:val="24"/>
        </w:rPr>
        <w:t>βασικούς</w:t>
      </w:r>
      <w:r w:rsidRPr="008334FD">
        <w:rPr>
          <w:rFonts w:ascii="Arial" w:hAnsi="Arial" w:cs="Arial"/>
          <w:color w:val="000000" w:themeColor="text1"/>
          <w:sz w:val="24"/>
          <w:szCs w:val="24"/>
        </w:rPr>
        <w:t xml:space="preserve"> </w:t>
      </w:r>
      <w:r w:rsidR="007C027D" w:rsidRPr="008334FD">
        <w:rPr>
          <w:rFonts w:ascii="Arial" w:hAnsi="Arial" w:cs="Arial"/>
          <w:color w:val="000000" w:themeColor="text1"/>
          <w:sz w:val="24"/>
          <w:szCs w:val="24"/>
        </w:rPr>
        <w:t xml:space="preserve">παράγοντες κινδύνου </w:t>
      </w:r>
      <w:r w:rsidR="002523B0" w:rsidRPr="008334FD">
        <w:rPr>
          <w:rFonts w:ascii="Arial" w:hAnsi="Arial" w:cs="Arial"/>
          <w:color w:val="000000" w:themeColor="text1"/>
          <w:sz w:val="24"/>
          <w:szCs w:val="24"/>
        </w:rPr>
        <w:t xml:space="preserve">της αρθροπάθειας </w:t>
      </w:r>
      <w:r w:rsidR="00E60D48" w:rsidRPr="008334FD">
        <w:rPr>
          <w:rFonts w:ascii="Arial" w:hAnsi="Arial" w:cs="Arial"/>
          <w:color w:val="000000" w:themeColor="text1"/>
          <w:sz w:val="24"/>
          <w:szCs w:val="24"/>
        </w:rPr>
        <w:t xml:space="preserve"> του ισχίου που έχει ως αποτέλεσμα την </w:t>
      </w:r>
      <w:r w:rsidR="00AB4CA1" w:rsidRPr="008334FD">
        <w:rPr>
          <w:rFonts w:ascii="Arial" w:hAnsi="Arial" w:cs="Arial"/>
          <w:color w:val="000000" w:themeColor="text1"/>
          <w:sz w:val="24"/>
          <w:szCs w:val="24"/>
        </w:rPr>
        <w:t>αύξηση του αριθμού των ασθενών που προσέρχονται</w:t>
      </w:r>
      <w:r w:rsidR="007C027D" w:rsidRPr="008334FD">
        <w:rPr>
          <w:rFonts w:ascii="Arial" w:hAnsi="Arial" w:cs="Arial"/>
          <w:color w:val="000000" w:themeColor="text1"/>
          <w:sz w:val="24"/>
          <w:szCs w:val="24"/>
        </w:rPr>
        <w:t xml:space="preserve"> στον </w:t>
      </w:r>
      <w:r w:rsidR="00E60D48" w:rsidRPr="008334FD">
        <w:rPr>
          <w:rFonts w:ascii="Arial" w:hAnsi="Arial" w:cs="Arial"/>
          <w:color w:val="000000" w:themeColor="text1"/>
          <w:sz w:val="24"/>
          <w:szCs w:val="24"/>
        </w:rPr>
        <w:t>ιατρό</w:t>
      </w:r>
      <w:r w:rsidR="00081D2D" w:rsidRPr="008334FD">
        <w:rPr>
          <w:rFonts w:ascii="Arial" w:hAnsi="Arial" w:cs="Arial"/>
          <w:color w:val="000000" w:themeColor="text1"/>
          <w:sz w:val="24"/>
          <w:szCs w:val="24"/>
        </w:rPr>
        <w:t xml:space="preserve"> για θεραπευτική αντιμετώπιση</w:t>
      </w:r>
      <w:r w:rsidRPr="008334FD">
        <w:rPr>
          <w:rFonts w:ascii="Arial" w:hAnsi="Arial" w:cs="Arial"/>
          <w:color w:val="000000" w:themeColor="text1"/>
          <w:sz w:val="24"/>
          <w:szCs w:val="24"/>
        </w:rPr>
        <w:t>.</w:t>
      </w:r>
    </w:p>
    <w:p w:rsidR="00295C10" w:rsidRPr="008334FD" w:rsidRDefault="007C027D" w:rsidP="007C027D">
      <w:p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Τα</w:t>
      </w:r>
      <w:r w:rsidR="00295C10" w:rsidRPr="008334FD">
        <w:rPr>
          <w:rFonts w:ascii="Arial" w:hAnsi="Arial" w:cs="Arial"/>
          <w:color w:val="000000" w:themeColor="text1"/>
          <w:sz w:val="24"/>
          <w:szCs w:val="24"/>
        </w:rPr>
        <w:t xml:space="preserve"> </w:t>
      </w:r>
      <w:r w:rsidR="00295C10" w:rsidRPr="008334FD">
        <w:rPr>
          <w:rFonts w:ascii="Arial" w:hAnsi="Arial" w:cs="Arial"/>
          <w:b/>
          <w:bCs/>
          <w:color w:val="000000" w:themeColor="text1"/>
          <w:sz w:val="24"/>
          <w:szCs w:val="24"/>
        </w:rPr>
        <w:t>συχνότερ</w:t>
      </w:r>
      <w:r w:rsidRPr="008334FD">
        <w:rPr>
          <w:rFonts w:ascii="Arial" w:hAnsi="Arial" w:cs="Arial"/>
          <w:b/>
          <w:bCs/>
          <w:color w:val="000000" w:themeColor="text1"/>
          <w:sz w:val="24"/>
          <w:szCs w:val="24"/>
        </w:rPr>
        <w:t>α αίτια</w:t>
      </w:r>
      <w:r w:rsidR="00295C10" w:rsidRPr="008334FD">
        <w:rPr>
          <w:rFonts w:ascii="Arial" w:hAnsi="Arial" w:cs="Arial"/>
          <w:color w:val="000000" w:themeColor="text1"/>
          <w:sz w:val="24"/>
          <w:szCs w:val="24"/>
        </w:rPr>
        <w:t xml:space="preserve"> </w:t>
      </w:r>
      <w:r w:rsidR="00E60D48" w:rsidRPr="008334FD">
        <w:rPr>
          <w:rFonts w:ascii="Arial" w:hAnsi="Arial" w:cs="Arial"/>
          <w:color w:val="000000" w:themeColor="text1"/>
          <w:sz w:val="24"/>
          <w:szCs w:val="24"/>
        </w:rPr>
        <w:t>πρόκλησης</w:t>
      </w:r>
      <w:r w:rsidR="00295C10" w:rsidRPr="008334FD">
        <w:rPr>
          <w:rFonts w:ascii="Arial" w:hAnsi="Arial" w:cs="Arial"/>
          <w:color w:val="000000" w:themeColor="text1"/>
          <w:sz w:val="24"/>
          <w:szCs w:val="24"/>
        </w:rPr>
        <w:t xml:space="preserve"> πόνο</w:t>
      </w:r>
      <w:r w:rsidR="00E60D48" w:rsidRPr="008334FD">
        <w:rPr>
          <w:rFonts w:ascii="Arial" w:hAnsi="Arial" w:cs="Arial"/>
          <w:color w:val="000000" w:themeColor="text1"/>
          <w:sz w:val="24"/>
          <w:szCs w:val="24"/>
        </w:rPr>
        <w:t>υ</w:t>
      </w:r>
      <w:r w:rsidR="00295C10" w:rsidRPr="008334FD">
        <w:rPr>
          <w:rFonts w:ascii="Arial" w:hAnsi="Arial" w:cs="Arial"/>
          <w:color w:val="000000" w:themeColor="text1"/>
          <w:sz w:val="24"/>
          <w:szCs w:val="24"/>
        </w:rPr>
        <w:t xml:space="preserve"> στην άρθρωση του ισχίου </w:t>
      </w:r>
      <w:r w:rsidRPr="008334FD">
        <w:rPr>
          <w:rFonts w:ascii="Arial" w:hAnsi="Arial" w:cs="Arial"/>
          <w:color w:val="000000" w:themeColor="text1"/>
          <w:sz w:val="24"/>
          <w:szCs w:val="24"/>
        </w:rPr>
        <w:t xml:space="preserve">είναι </w:t>
      </w:r>
      <w:r w:rsidR="005A175E" w:rsidRPr="008334FD">
        <w:rPr>
          <w:rFonts w:ascii="Arial" w:hAnsi="Arial" w:cs="Arial"/>
          <w:color w:val="000000" w:themeColor="text1"/>
          <w:sz w:val="24"/>
          <w:szCs w:val="24"/>
        </w:rPr>
        <w:t xml:space="preserve">η </w:t>
      </w:r>
      <w:r w:rsidRPr="008334FD">
        <w:rPr>
          <w:rFonts w:ascii="Arial" w:hAnsi="Arial" w:cs="Arial"/>
          <w:color w:val="000000" w:themeColor="text1"/>
          <w:sz w:val="24"/>
          <w:szCs w:val="24"/>
        </w:rPr>
        <w:t>ο</w:t>
      </w:r>
      <w:r w:rsidR="00295C10" w:rsidRPr="008334FD">
        <w:rPr>
          <w:rFonts w:ascii="Arial" w:hAnsi="Arial" w:cs="Arial"/>
          <w:color w:val="000000" w:themeColor="text1"/>
          <w:sz w:val="24"/>
          <w:szCs w:val="24"/>
        </w:rPr>
        <w:t>στεοαρθρίτιδα</w:t>
      </w:r>
      <w:r w:rsidRPr="008334FD">
        <w:rPr>
          <w:rFonts w:ascii="Arial" w:hAnsi="Arial" w:cs="Arial"/>
          <w:color w:val="000000" w:themeColor="text1"/>
          <w:sz w:val="24"/>
          <w:szCs w:val="24"/>
        </w:rPr>
        <w:t xml:space="preserve">, </w:t>
      </w:r>
      <w:r w:rsidR="00751D3E" w:rsidRPr="008334FD">
        <w:rPr>
          <w:rFonts w:ascii="Arial" w:hAnsi="Arial" w:cs="Arial"/>
          <w:color w:val="000000" w:themeColor="text1"/>
          <w:sz w:val="24"/>
          <w:szCs w:val="24"/>
        </w:rPr>
        <w:t xml:space="preserve">η </w:t>
      </w:r>
      <w:r w:rsidRPr="008334FD">
        <w:rPr>
          <w:rFonts w:ascii="Arial" w:hAnsi="Arial" w:cs="Arial"/>
          <w:color w:val="000000" w:themeColor="text1"/>
          <w:sz w:val="24"/>
          <w:szCs w:val="24"/>
        </w:rPr>
        <w:t>ρ</w:t>
      </w:r>
      <w:r w:rsidR="00295C10" w:rsidRPr="008334FD">
        <w:rPr>
          <w:rFonts w:ascii="Arial" w:hAnsi="Arial" w:cs="Arial"/>
          <w:color w:val="000000" w:themeColor="text1"/>
          <w:sz w:val="24"/>
          <w:szCs w:val="24"/>
        </w:rPr>
        <w:t>ευματοειδής αρθρίτιδα</w:t>
      </w:r>
      <w:r w:rsidRPr="008334FD">
        <w:rPr>
          <w:rFonts w:ascii="Arial" w:hAnsi="Arial" w:cs="Arial"/>
          <w:color w:val="000000" w:themeColor="text1"/>
          <w:sz w:val="24"/>
          <w:szCs w:val="24"/>
        </w:rPr>
        <w:t xml:space="preserve">, </w:t>
      </w:r>
      <w:r w:rsidR="00751D3E" w:rsidRPr="008334FD">
        <w:rPr>
          <w:rFonts w:ascii="Arial" w:hAnsi="Arial" w:cs="Arial"/>
          <w:color w:val="000000" w:themeColor="text1"/>
          <w:sz w:val="24"/>
          <w:szCs w:val="24"/>
        </w:rPr>
        <w:t xml:space="preserve">η </w:t>
      </w:r>
      <w:r w:rsidRPr="008334FD">
        <w:rPr>
          <w:rFonts w:ascii="Arial" w:hAnsi="Arial" w:cs="Arial"/>
          <w:color w:val="000000" w:themeColor="text1"/>
          <w:sz w:val="24"/>
          <w:szCs w:val="24"/>
        </w:rPr>
        <w:t>ο</w:t>
      </w:r>
      <w:r w:rsidR="00295C10" w:rsidRPr="008334FD">
        <w:rPr>
          <w:rFonts w:ascii="Arial" w:hAnsi="Arial" w:cs="Arial"/>
          <w:color w:val="000000" w:themeColor="text1"/>
          <w:sz w:val="24"/>
          <w:szCs w:val="24"/>
        </w:rPr>
        <w:t>στεονέκρωση της κεφαλής του μηριαίου οστού</w:t>
      </w:r>
      <w:r w:rsidRPr="008334FD">
        <w:rPr>
          <w:rFonts w:ascii="Arial" w:hAnsi="Arial" w:cs="Arial"/>
          <w:color w:val="000000" w:themeColor="text1"/>
          <w:sz w:val="24"/>
          <w:szCs w:val="24"/>
        </w:rPr>
        <w:t xml:space="preserve">, </w:t>
      </w:r>
      <w:r w:rsidR="00751D3E" w:rsidRPr="008334FD">
        <w:rPr>
          <w:rFonts w:ascii="Arial" w:hAnsi="Arial" w:cs="Arial"/>
          <w:color w:val="000000" w:themeColor="text1"/>
          <w:sz w:val="24"/>
          <w:szCs w:val="24"/>
        </w:rPr>
        <w:t xml:space="preserve">η </w:t>
      </w:r>
      <w:proofErr w:type="spellStart"/>
      <w:r w:rsidRPr="008334FD">
        <w:rPr>
          <w:rFonts w:ascii="Arial" w:hAnsi="Arial" w:cs="Arial"/>
          <w:color w:val="000000" w:themeColor="text1"/>
          <w:sz w:val="24"/>
          <w:szCs w:val="24"/>
        </w:rPr>
        <w:t>μ</w:t>
      </w:r>
      <w:r w:rsidR="00295C10" w:rsidRPr="008334FD">
        <w:rPr>
          <w:rFonts w:ascii="Arial" w:hAnsi="Arial" w:cs="Arial"/>
          <w:color w:val="000000" w:themeColor="text1"/>
          <w:sz w:val="24"/>
          <w:szCs w:val="24"/>
        </w:rPr>
        <w:t>ετατραυματική</w:t>
      </w:r>
      <w:proofErr w:type="spellEnd"/>
      <w:r w:rsidR="00295C10" w:rsidRPr="008334FD">
        <w:rPr>
          <w:rFonts w:ascii="Arial" w:hAnsi="Arial" w:cs="Arial"/>
          <w:color w:val="000000" w:themeColor="text1"/>
          <w:sz w:val="24"/>
          <w:szCs w:val="24"/>
        </w:rPr>
        <w:t xml:space="preserve"> αρθρίτιδα</w:t>
      </w:r>
      <w:r w:rsidRPr="008334FD">
        <w:rPr>
          <w:rFonts w:ascii="Arial" w:hAnsi="Arial" w:cs="Arial"/>
          <w:color w:val="000000" w:themeColor="text1"/>
          <w:sz w:val="24"/>
          <w:szCs w:val="24"/>
        </w:rPr>
        <w:t xml:space="preserve">, </w:t>
      </w:r>
      <w:r w:rsidR="00751D3E" w:rsidRPr="008334FD">
        <w:rPr>
          <w:rFonts w:ascii="Arial" w:hAnsi="Arial" w:cs="Arial"/>
          <w:color w:val="000000" w:themeColor="text1"/>
          <w:sz w:val="24"/>
          <w:szCs w:val="24"/>
        </w:rPr>
        <w:t xml:space="preserve">τα </w:t>
      </w:r>
      <w:r w:rsidR="00AB4CA1" w:rsidRPr="008334FD">
        <w:rPr>
          <w:rFonts w:ascii="Arial" w:hAnsi="Arial" w:cs="Arial"/>
          <w:color w:val="000000" w:themeColor="text1"/>
          <w:sz w:val="24"/>
          <w:szCs w:val="24"/>
        </w:rPr>
        <w:t xml:space="preserve">κατάγματα ισχίου και </w:t>
      </w:r>
      <w:r w:rsidR="00751D3E" w:rsidRPr="008334FD">
        <w:rPr>
          <w:rFonts w:ascii="Arial" w:hAnsi="Arial" w:cs="Arial"/>
          <w:color w:val="000000" w:themeColor="text1"/>
          <w:sz w:val="24"/>
          <w:szCs w:val="24"/>
        </w:rPr>
        <w:t xml:space="preserve">η </w:t>
      </w:r>
      <w:r w:rsidRPr="008334FD">
        <w:rPr>
          <w:rFonts w:ascii="Arial" w:hAnsi="Arial" w:cs="Arial"/>
          <w:color w:val="000000" w:themeColor="text1"/>
          <w:sz w:val="24"/>
          <w:szCs w:val="24"/>
        </w:rPr>
        <w:t>σ</w:t>
      </w:r>
      <w:r w:rsidR="00295C10" w:rsidRPr="008334FD">
        <w:rPr>
          <w:rFonts w:ascii="Arial" w:hAnsi="Arial" w:cs="Arial"/>
          <w:color w:val="000000" w:themeColor="text1"/>
          <w:sz w:val="24"/>
          <w:szCs w:val="24"/>
        </w:rPr>
        <w:t>υγγενής δυσπλασία του ισχίου</w:t>
      </w:r>
      <w:r w:rsidR="00FB5E0E" w:rsidRPr="008334FD">
        <w:rPr>
          <w:rFonts w:ascii="Arial" w:hAnsi="Arial" w:cs="Arial"/>
          <w:color w:val="000000" w:themeColor="text1"/>
          <w:sz w:val="24"/>
          <w:szCs w:val="24"/>
        </w:rPr>
        <w:t xml:space="preserve"> [1</w:t>
      </w:r>
      <w:r w:rsidR="00956376" w:rsidRPr="008334FD">
        <w:rPr>
          <w:rFonts w:ascii="Arial" w:hAnsi="Arial" w:cs="Arial"/>
          <w:color w:val="000000" w:themeColor="text1"/>
          <w:sz w:val="24"/>
          <w:szCs w:val="24"/>
        </w:rPr>
        <w:t>]</w:t>
      </w:r>
      <w:r w:rsidRPr="008334FD">
        <w:rPr>
          <w:rFonts w:ascii="Arial" w:hAnsi="Arial" w:cs="Arial"/>
          <w:color w:val="000000" w:themeColor="text1"/>
          <w:sz w:val="24"/>
          <w:szCs w:val="24"/>
        </w:rPr>
        <w:t>.</w:t>
      </w:r>
    </w:p>
    <w:p w:rsidR="00EF658F" w:rsidRPr="008334FD" w:rsidRDefault="00E60D48" w:rsidP="00295C10">
      <w:pPr>
        <w:spacing w:before="120" w:after="120"/>
        <w:jc w:val="both"/>
        <w:rPr>
          <w:rFonts w:ascii="Arial" w:hAnsi="Arial" w:cs="Arial"/>
          <w:b/>
          <w:color w:val="000000" w:themeColor="text1"/>
          <w:sz w:val="28"/>
          <w:szCs w:val="24"/>
        </w:rPr>
      </w:pPr>
      <w:r w:rsidRPr="008334FD">
        <w:rPr>
          <w:rFonts w:ascii="Arial" w:hAnsi="Arial" w:cs="Arial"/>
          <w:b/>
          <w:color w:val="000000" w:themeColor="text1"/>
          <w:sz w:val="28"/>
          <w:szCs w:val="24"/>
        </w:rPr>
        <w:t>Α</w:t>
      </w:r>
      <w:r w:rsidR="00295C10" w:rsidRPr="008334FD">
        <w:rPr>
          <w:rFonts w:ascii="Arial" w:hAnsi="Arial" w:cs="Arial"/>
          <w:b/>
          <w:color w:val="000000" w:themeColor="text1"/>
          <w:sz w:val="28"/>
          <w:szCs w:val="24"/>
        </w:rPr>
        <w:t>ρθροπλα</w:t>
      </w:r>
      <w:r w:rsidR="00DD1C2D" w:rsidRPr="008334FD">
        <w:rPr>
          <w:rFonts w:ascii="Arial" w:hAnsi="Arial" w:cs="Arial"/>
          <w:b/>
          <w:color w:val="000000" w:themeColor="text1"/>
          <w:sz w:val="28"/>
          <w:szCs w:val="24"/>
        </w:rPr>
        <w:t>στική ισχίου</w:t>
      </w:r>
    </w:p>
    <w:p w:rsidR="00295C10" w:rsidRPr="008334FD" w:rsidRDefault="002523B0" w:rsidP="00DD1C2D">
      <w:p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b/>
          <w:bCs/>
          <w:color w:val="000000" w:themeColor="text1"/>
          <w:sz w:val="24"/>
          <w:szCs w:val="24"/>
        </w:rPr>
        <w:t>Ιστορικά</w:t>
      </w:r>
      <w:r w:rsidRPr="008334FD">
        <w:rPr>
          <w:rFonts w:ascii="Arial" w:hAnsi="Arial" w:cs="Arial"/>
          <w:color w:val="000000" w:themeColor="text1"/>
          <w:sz w:val="24"/>
          <w:szCs w:val="24"/>
        </w:rPr>
        <w:t xml:space="preserve"> η</w:t>
      </w:r>
      <w:r w:rsidR="0035286D" w:rsidRPr="008334FD">
        <w:rPr>
          <w:rFonts w:ascii="Arial" w:hAnsi="Arial" w:cs="Arial"/>
          <w:color w:val="000000" w:themeColor="text1"/>
          <w:sz w:val="24"/>
          <w:szCs w:val="24"/>
        </w:rPr>
        <w:t xml:space="preserve"> αρθροπλαστική του ισχίου είναι μία από τις πιο συχνές επεμβάσεις στην ορθοπεδική χειρουργική, με περισσότερες από ένα εκατομμύριο χειρουργικές</w:t>
      </w:r>
      <w:r w:rsidR="00956376" w:rsidRPr="008334FD">
        <w:rPr>
          <w:rFonts w:ascii="Arial" w:hAnsi="Arial" w:cs="Arial"/>
          <w:color w:val="000000" w:themeColor="text1"/>
          <w:sz w:val="24"/>
          <w:szCs w:val="24"/>
        </w:rPr>
        <w:t xml:space="preserve"> επεμβάσεις ετησίως παγκοσμίως [</w:t>
      </w:r>
      <w:r w:rsidR="00FB5E0E" w:rsidRPr="008334FD">
        <w:rPr>
          <w:rFonts w:ascii="Arial" w:hAnsi="Arial" w:cs="Arial"/>
          <w:color w:val="000000" w:themeColor="text1"/>
          <w:sz w:val="24"/>
          <w:szCs w:val="24"/>
        </w:rPr>
        <w:t>2</w:t>
      </w:r>
      <w:r w:rsidR="00956376" w:rsidRPr="008334FD">
        <w:rPr>
          <w:rFonts w:ascii="Arial" w:hAnsi="Arial" w:cs="Arial"/>
          <w:color w:val="000000" w:themeColor="text1"/>
          <w:sz w:val="24"/>
          <w:szCs w:val="24"/>
        </w:rPr>
        <w:t>]</w:t>
      </w:r>
      <w:r w:rsidR="0035286D" w:rsidRPr="008334FD">
        <w:rPr>
          <w:rFonts w:ascii="Arial" w:hAnsi="Arial" w:cs="Arial"/>
          <w:color w:val="000000" w:themeColor="text1"/>
          <w:sz w:val="24"/>
          <w:szCs w:val="24"/>
        </w:rPr>
        <w:t>. Η</w:t>
      </w:r>
      <w:r w:rsidR="00295C10" w:rsidRPr="008334FD">
        <w:rPr>
          <w:rFonts w:ascii="Arial" w:hAnsi="Arial" w:cs="Arial"/>
          <w:color w:val="000000" w:themeColor="text1"/>
          <w:sz w:val="24"/>
          <w:szCs w:val="24"/>
        </w:rPr>
        <w:t xml:space="preserve"> αρθροπλαστική του ισχίου ξεκίνησε το 1960 και μέχρι σήμερα η βελτίωση των υλικών των εμφυτευμάτων καθώς και των χειρουργικών τεχνικών </w:t>
      </w:r>
      <w:r w:rsidR="0035286D" w:rsidRPr="008334FD">
        <w:rPr>
          <w:rFonts w:ascii="Arial" w:hAnsi="Arial" w:cs="Arial"/>
          <w:color w:val="000000" w:themeColor="text1"/>
          <w:sz w:val="24"/>
          <w:szCs w:val="24"/>
        </w:rPr>
        <w:t xml:space="preserve">έχουν </w:t>
      </w:r>
      <w:r w:rsidR="00295C10" w:rsidRPr="008334FD">
        <w:rPr>
          <w:rFonts w:ascii="Arial" w:hAnsi="Arial" w:cs="Arial"/>
          <w:color w:val="000000" w:themeColor="text1"/>
          <w:sz w:val="24"/>
          <w:szCs w:val="24"/>
        </w:rPr>
        <w:t xml:space="preserve">σημαντικά </w:t>
      </w:r>
      <w:r w:rsidR="0035286D" w:rsidRPr="008334FD">
        <w:rPr>
          <w:rFonts w:ascii="Arial" w:hAnsi="Arial" w:cs="Arial"/>
          <w:color w:val="000000" w:themeColor="text1"/>
          <w:sz w:val="24"/>
          <w:szCs w:val="24"/>
        </w:rPr>
        <w:t xml:space="preserve">αναβαθμίσει </w:t>
      </w:r>
      <w:r w:rsidR="00295C10" w:rsidRPr="008334FD">
        <w:rPr>
          <w:rFonts w:ascii="Arial" w:hAnsi="Arial" w:cs="Arial"/>
          <w:color w:val="000000" w:themeColor="text1"/>
          <w:sz w:val="24"/>
          <w:szCs w:val="24"/>
        </w:rPr>
        <w:t>την ποιότητα ζωής των ασθενών.</w:t>
      </w:r>
    </w:p>
    <w:p w:rsidR="0035286D" w:rsidRPr="008334FD" w:rsidRDefault="0035286D" w:rsidP="00FD3650">
      <w:pPr>
        <w:pStyle w:val="1"/>
        <w:spacing w:after="120" w:line="276" w:lineRule="auto"/>
        <w:rPr>
          <w:rFonts w:ascii="Arial" w:hAnsi="Arial" w:cs="Arial"/>
          <w:color w:val="000000" w:themeColor="text1"/>
          <w:szCs w:val="24"/>
          <w:lang w:val="el-GR"/>
        </w:rPr>
      </w:pPr>
      <w:r w:rsidRPr="008334FD">
        <w:rPr>
          <w:rFonts w:ascii="Arial" w:hAnsi="Arial" w:cs="Arial"/>
          <w:color w:val="000000" w:themeColor="text1"/>
          <w:szCs w:val="24"/>
          <w:lang w:val="el-GR"/>
        </w:rPr>
        <w:t>Η ανάγκη να εξασφαλιστεί η ταχεία και πλήρης λειτουργική επαναφορά των ασθενών οδήγησε με την πάροδο του χρόνου σε όλο και λιγότερο επεμβατικές τεχνικές</w:t>
      </w:r>
      <w:r w:rsidR="009C7CDA" w:rsidRPr="008334FD">
        <w:rPr>
          <w:rFonts w:ascii="Arial" w:hAnsi="Arial" w:cs="Arial"/>
          <w:color w:val="000000" w:themeColor="text1"/>
          <w:szCs w:val="24"/>
          <w:lang w:val="el-GR"/>
        </w:rPr>
        <w:t xml:space="preserve"> αρθροπλαστικής ισχίου</w:t>
      </w:r>
      <w:r w:rsidRPr="008334FD">
        <w:rPr>
          <w:rFonts w:ascii="Arial" w:hAnsi="Arial" w:cs="Arial"/>
          <w:color w:val="000000" w:themeColor="text1"/>
          <w:szCs w:val="24"/>
          <w:lang w:val="el-GR"/>
        </w:rPr>
        <w:t>, τα πλεονεκτήματα και τα μειον</w:t>
      </w:r>
      <w:r w:rsidR="00B83C6C" w:rsidRPr="008334FD">
        <w:rPr>
          <w:rFonts w:ascii="Arial" w:hAnsi="Arial" w:cs="Arial"/>
          <w:color w:val="000000" w:themeColor="text1"/>
          <w:szCs w:val="24"/>
          <w:lang w:val="el-GR"/>
        </w:rPr>
        <w:t>εκτήματα των οποίων έχουν μελετη</w:t>
      </w:r>
      <w:r w:rsidRPr="008334FD">
        <w:rPr>
          <w:rFonts w:ascii="Arial" w:hAnsi="Arial" w:cs="Arial"/>
          <w:color w:val="000000" w:themeColor="text1"/>
          <w:szCs w:val="24"/>
          <w:lang w:val="el-GR"/>
        </w:rPr>
        <w:t>θ</w:t>
      </w:r>
      <w:r w:rsidR="00B83C6C" w:rsidRPr="008334FD">
        <w:rPr>
          <w:rFonts w:ascii="Arial" w:hAnsi="Arial" w:cs="Arial"/>
          <w:color w:val="000000" w:themeColor="text1"/>
          <w:szCs w:val="24"/>
          <w:lang w:val="el-GR"/>
        </w:rPr>
        <w:t>εί</w:t>
      </w:r>
      <w:r w:rsidRPr="008334FD">
        <w:rPr>
          <w:rFonts w:ascii="Arial" w:hAnsi="Arial" w:cs="Arial"/>
          <w:color w:val="000000" w:themeColor="text1"/>
          <w:szCs w:val="24"/>
          <w:lang w:val="el-GR"/>
        </w:rPr>
        <w:t xml:space="preserve"> σε βάθος, και επαφίεται στο χειρουργό να επιλέξει την προσέγγιση που θεωρεί καταλληλότερη με βάση τον τύπο του ασθενούς και το τεχνικό του υπόβαθρο </w:t>
      </w:r>
      <w:r w:rsidR="00956376" w:rsidRPr="008334FD">
        <w:rPr>
          <w:rFonts w:ascii="Arial" w:hAnsi="Arial" w:cs="Arial"/>
          <w:color w:val="000000" w:themeColor="text1"/>
          <w:szCs w:val="24"/>
          <w:lang w:val="el-GR"/>
        </w:rPr>
        <w:t>[</w:t>
      </w:r>
      <w:r w:rsidR="00FB5E0E" w:rsidRPr="008334FD">
        <w:rPr>
          <w:rFonts w:ascii="Arial" w:hAnsi="Arial" w:cs="Arial"/>
          <w:color w:val="000000" w:themeColor="text1"/>
          <w:szCs w:val="24"/>
          <w:lang w:val="el-GR"/>
        </w:rPr>
        <w:t>3.4</w:t>
      </w:r>
      <w:r w:rsidR="00956376" w:rsidRPr="008334FD">
        <w:rPr>
          <w:rFonts w:ascii="Arial" w:hAnsi="Arial" w:cs="Arial"/>
          <w:color w:val="000000" w:themeColor="text1"/>
          <w:szCs w:val="24"/>
          <w:lang w:val="el-GR"/>
        </w:rPr>
        <w:t>]</w:t>
      </w:r>
      <w:r w:rsidRPr="008334FD">
        <w:rPr>
          <w:rFonts w:ascii="Arial" w:hAnsi="Arial" w:cs="Arial"/>
          <w:color w:val="000000" w:themeColor="text1"/>
          <w:szCs w:val="24"/>
          <w:lang w:val="el-GR"/>
        </w:rPr>
        <w:t xml:space="preserve">. </w:t>
      </w:r>
    </w:p>
    <w:p w:rsidR="00FD3650" w:rsidRPr="008334FD" w:rsidRDefault="00FD3650" w:rsidP="00FD3650">
      <w:pPr>
        <w:pStyle w:val="1"/>
        <w:spacing w:after="120" w:line="276" w:lineRule="auto"/>
        <w:rPr>
          <w:rFonts w:ascii="Arial" w:hAnsi="Arial" w:cs="Arial"/>
          <w:color w:val="000000" w:themeColor="text1"/>
          <w:szCs w:val="24"/>
          <w:lang w:val="el-GR"/>
        </w:rPr>
      </w:pPr>
      <w:r w:rsidRPr="008334FD">
        <w:rPr>
          <w:rFonts w:ascii="Arial" w:hAnsi="Arial" w:cs="Arial"/>
          <w:color w:val="000000" w:themeColor="text1"/>
          <w:szCs w:val="24"/>
          <w:lang w:val="el-GR"/>
        </w:rPr>
        <w:t>Ο όρος «μικρής ή ελάχιστης επεμβατικότητας» ή Μ.</w:t>
      </w:r>
      <w:r w:rsidRPr="008334FD">
        <w:rPr>
          <w:rFonts w:ascii="Arial" w:hAnsi="Arial" w:cs="Arial"/>
          <w:color w:val="000000" w:themeColor="text1"/>
          <w:szCs w:val="24"/>
        </w:rPr>
        <w:t>I</w:t>
      </w:r>
      <w:r w:rsidRPr="008334FD">
        <w:rPr>
          <w:rFonts w:ascii="Arial" w:hAnsi="Arial" w:cs="Arial"/>
          <w:color w:val="000000" w:themeColor="text1"/>
          <w:szCs w:val="24"/>
          <w:lang w:val="el-GR"/>
        </w:rPr>
        <w:t>.</w:t>
      </w:r>
      <w:r w:rsidRPr="008334FD">
        <w:rPr>
          <w:rFonts w:ascii="Arial" w:hAnsi="Arial" w:cs="Arial"/>
          <w:color w:val="000000" w:themeColor="text1"/>
          <w:szCs w:val="24"/>
        </w:rPr>
        <w:t>S</w:t>
      </w:r>
      <w:r w:rsidRPr="008334FD">
        <w:rPr>
          <w:rFonts w:ascii="Arial" w:hAnsi="Arial" w:cs="Arial"/>
          <w:color w:val="000000" w:themeColor="text1"/>
          <w:szCs w:val="24"/>
          <w:lang w:val="el-GR"/>
        </w:rPr>
        <w:t>. (</w:t>
      </w:r>
      <w:r w:rsidRPr="008334FD">
        <w:rPr>
          <w:rFonts w:ascii="Arial" w:hAnsi="Arial" w:cs="Arial"/>
          <w:color w:val="000000" w:themeColor="text1"/>
          <w:szCs w:val="24"/>
        </w:rPr>
        <w:t>Minimally</w:t>
      </w:r>
      <w:r w:rsidRPr="008334FD">
        <w:rPr>
          <w:rFonts w:ascii="Arial" w:hAnsi="Arial" w:cs="Arial"/>
          <w:color w:val="000000" w:themeColor="text1"/>
          <w:szCs w:val="24"/>
          <w:lang w:val="el-GR"/>
        </w:rPr>
        <w:t xml:space="preserve"> </w:t>
      </w:r>
      <w:r w:rsidRPr="008334FD">
        <w:rPr>
          <w:rFonts w:ascii="Arial" w:hAnsi="Arial" w:cs="Arial"/>
          <w:color w:val="000000" w:themeColor="text1"/>
          <w:szCs w:val="24"/>
        </w:rPr>
        <w:t>Invasive</w:t>
      </w:r>
      <w:r w:rsidRPr="008334FD">
        <w:rPr>
          <w:rFonts w:ascii="Arial" w:hAnsi="Arial" w:cs="Arial"/>
          <w:color w:val="000000" w:themeColor="text1"/>
          <w:szCs w:val="24"/>
          <w:lang w:val="el-GR"/>
        </w:rPr>
        <w:t xml:space="preserve"> </w:t>
      </w:r>
      <w:r w:rsidRPr="008334FD">
        <w:rPr>
          <w:rFonts w:ascii="Arial" w:hAnsi="Arial" w:cs="Arial"/>
          <w:color w:val="000000" w:themeColor="text1"/>
          <w:szCs w:val="24"/>
        </w:rPr>
        <w:t>Surgery</w:t>
      </w:r>
      <w:r w:rsidRPr="008334FD">
        <w:rPr>
          <w:rFonts w:ascii="Arial" w:hAnsi="Arial" w:cs="Arial"/>
          <w:color w:val="000000" w:themeColor="text1"/>
          <w:szCs w:val="24"/>
          <w:lang w:val="el-GR"/>
        </w:rPr>
        <w:t>) αρθροπλαστική ισχίου χρησιμοποιείται για διάφορες νέες τεχνικές αρθροπλαστικής ισχίου, με πρόσθια, πλάγια, προσθιο-πλάγια ή οπίσθια τομή δέρματος. Η πρόσθια έχει καθιερωθεί ως Α.Μ.Ι.</w:t>
      </w:r>
      <w:r w:rsidRPr="008334FD">
        <w:rPr>
          <w:rFonts w:ascii="Arial" w:hAnsi="Arial" w:cs="Arial"/>
          <w:color w:val="000000" w:themeColor="text1"/>
          <w:szCs w:val="24"/>
        </w:rPr>
        <w:t>S</w:t>
      </w:r>
      <w:r w:rsidRPr="008334FD">
        <w:rPr>
          <w:rFonts w:ascii="Arial" w:hAnsi="Arial" w:cs="Arial"/>
          <w:color w:val="000000" w:themeColor="text1"/>
          <w:szCs w:val="24"/>
          <w:lang w:val="el-GR"/>
        </w:rPr>
        <w:t>. [Α</w:t>
      </w:r>
      <w:proofErr w:type="spellStart"/>
      <w:r w:rsidRPr="008334FD">
        <w:rPr>
          <w:rFonts w:ascii="Arial" w:hAnsi="Arial" w:cs="Arial"/>
          <w:color w:val="000000" w:themeColor="text1"/>
          <w:szCs w:val="24"/>
        </w:rPr>
        <w:t>nterior</w:t>
      </w:r>
      <w:proofErr w:type="spellEnd"/>
      <w:r w:rsidRPr="008334FD">
        <w:rPr>
          <w:rFonts w:ascii="Arial" w:hAnsi="Arial" w:cs="Arial"/>
          <w:color w:val="000000" w:themeColor="text1"/>
          <w:szCs w:val="24"/>
          <w:lang w:val="el-GR"/>
        </w:rPr>
        <w:t>-</w:t>
      </w:r>
      <w:r w:rsidRPr="008334FD">
        <w:rPr>
          <w:rFonts w:ascii="Arial" w:hAnsi="Arial" w:cs="Arial"/>
          <w:color w:val="000000" w:themeColor="text1"/>
          <w:szCs w:val="24"/>
        </w:rPr>
        <w:t>Minimally</w:t>
      </w:r>
      <w:r w:rsidRPr="008334FD">
        <w:rPr>
          <w:rFonts w:ascii="Arial" w:hAnsi="Arial" w:cs="Arial"/>
          <w:color w:val="000000" w:themeColor="text1"/>
          <w:szCs w:val="24"/>
          <w:lang w:val="el-GR"/>
        </w:rPr>
        <w:t>-</w:t>
      </w:r>
      <w:r w:rsidRPr="008334FD">
        <w:rPr>
          <w:rFonts w:ascii="Arial" w:hAnsi="Arial" w:cs="Arial"/>
          <w:color w:val="000000" w:themeColor="text1"/>
          <w:szCs w:val="24"/>
        </w:rPr>
        <w:t>Invasive</w:t>
      </w:r>
      <w:r w:rsidRPr="008334FD">
        <w:rPr>
          <w:rFonts w:ascii="Arial" w:hAnsi="Arial" w:cs="Arial"/>
          <w:color w:val="000000" w:themeColor="text1"/>
          <w:szCs w:val="24"/>
          <w:lang w:val="el-GR"/>
        </w:rPr>
        <w:t>-</w:t>
      </w:r>
      <w:r w:rsidRPr="008334FD">
        <w:rPr>
          <w:rFonts w:ascii="Arial" w:hAnsi="Arial" w:cs="Arial"/>
          <w:color w:val="000000" w:themeColor="text1"/>
          <w:szCs w:val="24"/>
        </w:rPr>
        <w:t>Surgery</w:t>
      </w:r>
      <w:r w:rsidRPr="008334FD">
        <w:rPr>
          <w:rFonts w:ascii="Arial" w:hAnsi="Arial" w:cs="Arial"/>
          <w:color w:val="000000" w:themeColor="text1"/>
          <w:szCs w:val="24"/>
          <w:lang w:val="el-GR"/>
        </w:rPr>
        <w:t xml:space="preserve">] και η </w:t>
      </w:r>
      <w:proofErr w:type="spellStart"/>
      <w:r w:rsidRPr="008334FD">
        <w:rPr>
          <w:rFonts w:ascii="Arial" w:hAnsi="Arial" w:cs="Arial"/>
          <w:color w:val="000000" w:themeColor="text1"/>
          <w:szCs w:val="24"/>
          <w:lang w:val="el-GR"/>
        </w:rPr>
        <w:t>προσθιοπλάγια</w:t>
      </w:r>
      <w:proofErr w:type="spellEnd"/>
      <w:r w:rsidRPr="008334FD">
        <w:rPr>
          <w:rFonts w:ascii="Arial" w:hAnsi="Arial" w:cs="Arial"/>
          <w:color w:val="000000" w:themeColor="text1"/>
          <w:szCs w:val="24"/>
          <w:lang w:val="el-GR"/>
        </w:rPr>
        <w:t xml:space="preserve"> ως </w:t>
      </w:r>
      <w:r w:rsidRPr="008334FD">
        <w:rPr>
          <w:rFonts w:ascii="Arial" w:hAnsi="Arial" w:cs="Arial"/>
          <w:color w:val="000000" w:themeColor="text1"/>
          <w:szCs w:val="24"/>
        </w:rPr>
        <w:t>A</w:t>
      </w:r>
      <w:r w:rsidRPr="008334FD">
        <w:rPr>
          <w:rFonts w:ascii="Arial" w:hAnsi="Arial" w:cs="Arial"/>
          <w:color w:val="000000" w:themeColor="text1"/>
          <w:szCs w:val="24"/>
          <w:lang w:val="el-GR"/>
        </w:rPr>
        <w:t>.</w:t>
      </w:r>
      <w:r w:rsidRPr="008334FD">
        <w:rPr>
          <w:rFonts w:ascii="Arial" w:hAnsi="Arial" w:cs="Arial"/>
          <w:color w:val="000000" w:themeColor="text1"/>
          <w:szCs w:val="24"/>
        </w:rPr>
        <w:t>L</w:t>
      </w:r>
      <w:r w:rsidRPr="008334FD">
        <w:rPr>
          <w:rFonts w:ascii="Arial" w:hAnsi="Arial" w:cs="Arial"/>
          <w:color w:val="000000" w:themeColor="text1"/>
          <w:szCs w:val="24"/>
          <w:lang w:val="el-GR"/>
        </w:rPr>
        <w:t>.</w:t>
      </w:r>
      <w:r w:rsidRPr="008334FD">
        <w:rPr>
          <w:rFonts w:ascii="Arial" w:hAnsi="Arial" w:cs="Arial"/>
          <w:color w:val="000000" w:themeColor="text1"/>
          <w:szCs w:val="24"/>
        </w:rPr>
        <w:t>M</w:t>
      </w:r>
      <w:r w:rsidRPr="008334FD">
        <w:rPr>
          <w:rFonts w:ascii="Arial" w:hAnsi="Arial" w:cs="Arial"/>
          <w:color w:val="000000" w:themeColor="text1"/>
          <w:szCs w:val="24"/>
          <w:lang w:val="el-GR"/>
        </w:rPr>
        <w:t>.</w:t>
      </w:r>
      <w:r w:rsidRPr="008334FD">
        <w:rPr>
          <w:rFonts w:ascii="Arial" w:hAnsi="Arial" w:cs="Arial"/>
          <w:color w:val="000000" w:themeColor="text1"/>
          <w:szCs w:val="24"/>
        </w:rPr>
        <w:t>I</w:t>
      </w:r>
      <w:r w:rsidRPr="008334FD">
        <w:rPr>
          <w:rFonts w:ascii="Arial" w:hAnsi="Arial" w:cs="Arial"/>
          <w:color w:val="000000" w:themeColor="text1"/>
          <w:szCs w:val="24"/>
          <w:lang w:val="el-GR"/>
        </w:rPr>
        <w:t>.</w:t>
      </w:r>
      <w:r w:rsidRPr="008334FD">
        <w:rPr>
          <w:rFonts w:ascii="Arial" w:hAnsi="Arial" w:cs="Arial"/>
          <w:color w:val="000000" w:themeColor="text1"/>
          <w:szCs w:val="24"/>
        </w:rPr>
        <w:t>S</w:t>
      </w:r>
      <w:r w:rsidRPr="008334FD">
        <w:rPr>
          <w:rFonts w:ascii="Arial" w:hAnsi="Arial" w:cs="Arial"/>
          <w:color w:val="000000" w:themeColor="text1"/>
          <w:szCs w:val="24"/>
          <w:lang w:val="el-GR"/>
        </w:rPr>
        <w:t>. [</w:t>
      </w:r>
      <w:r w:rsidRPr="008334FD">
        <w:rPr>
          <w:rFonts w:ascii="Arial" w:hAnsi="Arial" w:cs="Arial"/>
          <w:color w:val="000000" w:themeColor="text1"/>
          <w:szCs w:val="24"/>
        </w:rPr>
        <w:t>Antero</w:t>
      </w:r>
      <w:r w:rsidRPr="008334FD">
        <w:rPr>
          <w:rFonts w:ascii="Arial" w:hAnsi="Arial" w:cs="Arial"/>
          <w:color w:val="000000" w:themeColor="text1"/>
          <w:szCs w:val="24"/>
          <w:lang w:val="el-GR"/>
        </w:rPr>
        <w:t xml:space="preserve"> – </w:t>
      </w:r>
      <w:r w:rsidRPr="008334FD">
        <w:rPr>
          <w:rFonts w:ascii="Arial" w:hAnsi="Arial" w:cs="Arial"/>
          <w:color w:val="000000" w:themeColor="text1"/>
          <w:szCs w:val="24"/>
        </w:rPr>
        <w:t>Lateral</w:t>
      </w:r>
      <w:r w:rsidRPr="008334FD">
        <w:rPr>
          <w:rFonts w:ascii="Arial" w:hAnsi="Arial" w:cs="Arial"/>
          <w:color w:val="000000" w:themeColor="text1"/>
          <w:szCs w:val="24"/>
          <w:lang w:val="el-GR"/>
        </w:rPr>
        <w:t xml:space="preserve"> – </w:t>
      </w:r>
      <w:r w:rsidRPr="008334FD">
        <w:rPr>
          <w:rFonts w:ascii="Arial" w:hAnsi="Arial" w:cs="Arial"/>
          <w:color w:val="000000" w:themeColor="text1"/>
          <w:szCs w:val="24"/>
        </w:rPr>
        <w:t>Minimally</w:t>
      </w:r>
      <w:r w:rsidRPr="008334FD">
        <w:rPr>
          <w:rFonts w:ascii="Arial" w:hAnsi="Arial" w:cs="Arial"/>
          <w:color w:val="000000" w:themeColor="text1"/>
          <w:szCs w:val="24"/>
          <w:lang w:val="el-GR"/>
        </w:rPr>
        <w:t xml:space="preserve"> – </w:t>
      </w:r>
      <w:r w:rsidRPr="008334FD">
        <w:rPr>
          <w:rFonts w:ascii="Arial" w:hAnsi="Arial" w:cs="Arial"/>
          <w:color w:val="000000" w:themeColor="text1"/>
          <w:szCs w:val="24"/>
        </w:rPr>
        <w:t>Invasive</w:t>
      </w:r>
      <w:r w:rsidRPr="008334FD">
        <w:rPr>
          <w:rFonts w:ascii="Arial" w:hAnsi="Arial" w:cs="Arial"/>
          <w:color w:val="000000" w:themeColor="text1"/>
          <w:szCs w:val="24"/>
          <w:lang w:val="el-GR"/>
        </w:rPr>
        <w:t xml:space="preserve"> – </w:t>
      </w:r>
      <w:r w:rsidRPr="008334FD">
        <w:rPr>
          <w:rFonts w:ascii="Arial" w:hAnsi="Arial" w:cs="Arial"/>
          <w:color w:val="000000" w:themeColor="text1"/>
          <w:szCs w:val="24"/>
        </w:rPr>
        <w:t>Surgery</w:t>
      </w:r>
      <w:r w:rsidRPr="008334FD">
        <w:rPr>
          <w:rFonts w:ascii="Arial" w:hAnsi="Arial" w:cs="Arial"/>
          <w:color w:val="000000" w:themeColor="text1"/>
          <w:szCs w:val="24"/>
          <w:lang w:val="el-GR"/>
        </w:rPr>
        <w:t>].  Το κοινό χαρακτηριστικό αυτών των τεχνικών είναι η μικρή τομή και η ελαχιστοποίηση της επέμβασης στους μυς. Οι διαφορές τους σχετίζονται, εκτός από τον τρόπο προσπέλασης</w:t>
      </w:r>
      <w:r w:rsidR="00FB76FD" w:rsidRPr="008334FD">
        <w:rPr>
          <w:rFonts w:ascii="Arial" w:hAnsi="Arial" w:cs="Arial"/>
          <w:color w:val="000000" w:themeColor="text1"/>
          <w:szCs w:val="24"/>
          <w:lang w:val="el-GR"/>
        </w:rPr>
        <w:t xml:space="preserve"> και</w:t>
      </w:r>
      <w:r w:rsidRPr="008334FD">
        <w:rPr>
          <w:rFonts w:ascii="Arial" w:hAnsi="Arial" w:cs="Arial"/>
          <w:color w:val="000000" w:themeColor="text1"/>
          <w:szCs w:val="24"/>
          <w:lang w:val="el-GR"/>
        </w:rPr>
        <w:t xml:space="preserve"> από τις διεγχειρητικές ή μετεγχειρητικές επιπλοκές που έχει εμφανίσει η κάθε μια από αυτές</w:t>
      </w:r>
      <w:r w:rsidR="00FB5E0E" w:rsidRPr="008334FD">
        <w:rPr>
          <w:rFonts w:ascii="Arial" w:hAnsi="Arial" w:cs="Arial"/>
          <w:color w:val="000000" w:themeColor="text1"/>
          <w:szCs w:val="24"/>
          <w:lang w:val="el-GR"/>
        </w:rPr>
        <w:t xml:space="preserve"> [5</w:t>
      </w:r>
      <w:r w:rsidR="00956376" w:rsidRPr="008334FD">
        <w:rPr>
          <w:rFonts w:ascii="Arial" w:hAnsi="Arial" w:cs="Arial"/>
          <w:color w:val="000000" w:themeColor="text1"/>
          <w:szCs w:val="24"/>
          <w:lang w:val="el-GR"/>
        </w:rPr>
        <w:t>]</w:t>
      </w:r>
      <w:r w:rsidRPr="008334FD">
        <w:rPr>
          <w:rFonts w:ascii="Arial" w:hAnsi="Arial" w:cs="Arial"/>
          <w:color w:val="000000" w:themeColor="text1"/>
          <w:szCs w:val="24"/>
          <w:lang w:val="el-GR"/>
        </w:rPr>
        <w:t xml:space="preserve">.  </w:t>
      </w:r>
    </w:p>
    <w:p w:rsidR="00295C10" w:rsidRPr="008334FD" w:rsidRDefault="00295C10" w:rsidP="00295C10">
      <w:pPr>
        <w:spacing w:before="120" w:after="120"/>
        <w:jc w:val="both"/>
        <w:rPr>
          <w:rFonts w:ascii="Arial" w:hAnsi="Arial" w:cs="Arial"/>
          <w:b/>
          <w:color w:val="000000" w:themeColor="text1"/>
          <w:sz w:val="28"/>
          <w:szCs w:val="24"/>
        </w:rPr>
      </w:pPr>
      <w:r w:rsidRPr="008334FD">
        <w:rPr>
          <w:rFonts w:ascii="Arial" w:hAnsi="Arial" w:cs="Arial"/>
          <w:b/>
          <w:color w:val="000000" w:themeColor="text1"/>
          <w:sz w:val="28"/>
          <w:szCs w:val="24"/>
        </w:rPr>
        <w:t xml:space="preserve">Ενδείξεις </w:t>
      </w:r>
      <w:r w:rsidRPr="008334FD">
        <w:rPr>
          <w:rFonts w:ascii="Arial" w:hAnsi="Arial" w:cs="Arial"/>
          <w:b/>
          <w:color w:val="000000" w:themeColor="text1"/>
          <w:sz w:val="28"/>
          <w:szCs w:val="24"/>
          <w:lang w:val="en-US"/>
        </w:rPr>
        <w:t>ALMIS</w:t>
      </w:r>
    </w:p>
    <w:p w:rsidR="00295C10" w:rsidRPr="008334FD" w:rsidRDefault="00295C10" w:rsidP="005A175E">
      <w:p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Η αρθροπλαστική ισχίου ALMIS </w:t>
      </w:r>
      <w:r w:rsidR="005A175E" w:rsidRPr="008334FD">
        <w:rPr>
          <w:rFonts w:ascii="Arial" w:hAnsi="Arial" w:cs="Arial"/>
          <w:color w:val="000000" w:themeColor="text1"/>
          <w:sz w:val="24"/>
          <w:szCs w:val="24"/>
        </w:rPr>
        <w:t>ε</w:t>
      </w:r>
      <w:r w:rsidRPr="008334FD">
        <w:rPr>
          <w:rFonts w:ascii="Arial" w:hAnsi="Arial" w:cs="Arial"/>
          <w:color w:val="000000" w:themeColor="text1"/>
          <w:sz w:val="24"/>
          <w:szCs w:val="24"/>
        </w:rPr>
        <w:t>νδε</w:t>
      </w:r>
      <w:r w:rsidR="005A175E" w:rsidRPr="008334FD">
        <w:rPr>
          <w:rFonts w:ascii="Arial" w:hAnsi="Arial" w:cs="Arial"/>
          <w:color w:val="000000" w:themeColor="text1"/>
          <w:sz w:val="24"/>
          <w:szCs w:val="24"/>
        </w:rPr>
        <w:t>ίκνυται</w:t>
      </w:r>
      <w:r w:rsidRPr="008334FD">
        <w:rPr>
          <w:rFonts w:ascii="Arial" w:hAnsi="Arial" w:cs="Arial"/>
          <w:color w:val="000000" w:themeColor="text1"/>
          <w:sz w:val="24"/>
          <w:szCs w:val="24"/>
        </w:rPr>
        <w:t xml:space="preserve"> σε </w:t>
      </w:r>
      <w:r w:rsidR="00AB525B" w:rsidRPr="008334FD">
        <w:rPr>
          <w:rFonts w:ascii="Arial" w:hAnsi="Arial" w:cs="Arial"/>
          <w:color w:val="000000" w:themeColor="text1"/>
          <w:sz w:val="24"/>
          <w:szCs w:val="24"/>
        </w:rPr>
        <w:t>ασθενείς</w:t>
      </w:r>
      <w:r w:rsidRPr="008334FD">
        <w:rPr>
          <w:rFonts w:ascii="Arial" w:hAnsi="Arial" w:cs="Arial"/>
          <w:color w:val="000000" w:themeColor="text1"/>
          <w:sz w:val="24"/>
          <w:szCs w:val="24"/>
        </w:rPr>
        <w:t xml:space="preserve"> που </w:t>
      </w:r>
      <w:r w:rsidR="00FB76FD" w:rsidRPr="008334FD">
        <w:rPr>
          <w:rFonts w:ascii="Arial" w:hAnsi="Arial" w:cs="Arial"/>
          <w:color w:val="000000" w:themeColor="text1"/>
          <w:sz w:val="24"/>
          <w:szCs w:val="24"/>
        </w:rPr>
        <w:t xml:space="preserve">απέτυχε </w:t>
      </w:r>
      <w:r w:rsidR="00AB525B" w:rsidRPr="008334FD">
        <w:rPr>
          <w:rFonts w:ascii="Arial" w:hAnsi="Arial" w:cs="Arial"/>
          <w:color w:val="000000" w:themeColor="text1"/>
          <w:sz w:val="24"/>
          <w:szCs w:val="24"/>
        </w:rPr>
        <w:t xml:space="preserve">η συντηρητική θεραπεία και </w:t>
      </w:r>
      <w:r w:rsidRPr="008334FD">
        <w:rPr>
          <w:rFonts w:ascii="Arial" w:hAnsi="Arial" w:cs="Arial"/>
          <w:color w:val="000000" w:themeColor="text1"/>
          <w:sz w:val="24"/>
          <w:szCs w:val="24"/>
        </w:rPr>
        <w:t>υποφέρουν από:</w:t>
      </w:r>
    </w:p>
    <w:p w:rsidR="00295C10" w:rsidRPr="008334FD" w:rsidRDefault="003A4D44" w:rsidP="00FD3650">
      <w:pPr>
        <w:pStyle w:val="ListParagraph"/>
        <w:numPr>
          <w:ilvl w:val="0"/>
          <w:numId w:val="2"/>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Π</w:t>
      </w:r>
      <w:r w:rsidR="00295C10" w:rsidRPr="008334FD">
        <w:rPr>
          <w:rFonts w:ascii="Arial" w:hAnsi="Arial" w:cs="Arial"/>
          <w:color w:val="000000" w:themeColor="text1"/>
          <w:sz w:val="24"/>
          <w:szCs w:val="24"/>
        </w:rPr>
        <w:t xml:space="preserve">όνο στην άρθρωση του ισχίου ο οποίος </w:t>
      </w:r>
      <w:r w:rsidR="00AB525B" w:rsidRPr="008334FD">
        <w:rPr>
          <w:rFonts w:ascii="Arial" w:hAnsi="Arial" w:cs="Arial"/>
          <w:color w:val="000000" w:themeColor="text1"/>
          <w:sz w:val="24"/>
          <w:szCs w:val="24"/>
        </w:rPr>
        <w:t>δυσκολεύει</w:t>
      </w:r>
      <w:r w:rsidR="00295C10" w:rsidRPr="008334FD">
        <w:rPr>
          <w:rFonts w:ascii="Arial" w:hAnsi="Arial" w:cs="Arial"/>
          <w:color w:val="000000" w:themeColor="text1"/>
          <w:sz w:val="24"/>
          <w:szCs w:val="24"/>
        </w:rPr>
        <w:t xml:space="preserve"> τη βάδιση και γενικότερα τις καθημερινές σωματικές δραστηριότητες.</w:t>
      </w:r>
    </w:p>
    <w:p w:rsidR="00295C10" w:rsidRPr="008334FD" w:rsidRDefault="00295C10" w:rsidP="00FD3650">
      <w:pPr>
        <w:pStyle w:val="ListParagraph"/>
        <w:numPr>
          <w:ilvl w:val="0"/>
          <w:numId w:val="2"/>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lastRenderedPageBreak/>
        <w:t xml:space="preserve">πόνο στο ισχίο που </w:t>
      </w:r>
      <w:r w:rsidR="00AB525B" w:rsidRPr="008334FD">
        <w:rPr>
          <w:rFonts w:ascii="Arial" w:hAnsi="Arial" w:cs="Arial"/>
          <w:color w:val="000000" w:themeColor="text1"/>
          <w:sz w:val="24"/>
          <w:szCs w:val="24"/>
        </w:rPr>
        <w:t xml:space="preserve">εκδηλώνεται κατά την ανάπαυση </w:t>
      </w:r>
      <w:r w:rsidRPr="008334FD">
        <w:rPr>
          <w:rFonts w:ascii="Arial" w:hAnsi="Arial" w:cs="Arial"/>
          <w:color w:val="000000" w:themeColor="text1"/>
          <w:sz w:val="24"/>
          <w:szCs w:val="24"/>
        </w:rPr>
        <w:t>και το</w:t>
      </w:r>
      <w:r w:rsidR="00AB525B" w:rsidRPr="008334FD">
        <w:rPr>
          <w:rFonts w:ascii="Arial" w:hAnsi="Arial" w:cs="Arial"/>
          <w:color w:val="000000" w:themeColor="text1"/>
          <w:sz w:val="24"/>
          <w:szCs w:val="24"/>
        </w:rPr>
        <w:t>ν</w:t>
      </w:r>
      <w:r w:rsidRPr="008334FD">
        <w:rPr>
          <w:rFonts w:ascii="Arial" w:hAnsi="Arial" w:cs="Arial"/>
          <w:color w:val="000000" w:themeColor="text1"/>
          <w:sz w:val="24"/>
          <w:szCs w:val="24"/>
        </w:rPr>
        <w:t xml:space="preserve"> ύπνο</w:t>
      </w:r>
      <w:r w:rsidR="00AB525B" w:rsidRPr="008334FD">
        <w:rPr>
          <w:rFonts w:ascii="Arial" w:hAnsi="Arial" w:cs="Arial"/>
          <w:color w:val="000000" w:themeColor="text1"/>
          <w:sz w:val="24"/>
          <w:szCs w:val="24"/>
        </w:rPr>
        <w:t xml:space="preserve"> και είναι ανυπόφορος για τον ασθενή</w:t>
      </w:r>
      <w:r w:rsidRPr="008334FD">
        <w:rPr>
          <w:rFonts w:ascii="Arial" w:hAnsi="Arial" w:cs="Arial"/>
          <w:color w:val="000000" w:themeColor="text1"/>
          <w:sz w:val="24"/>
          <w:szCs w:val="24"/>
        </w:rPr>
        <w:t>.</w:t>
      </w:r>
    </w:p>
    <w:p w:rsidR="00295C10" w:rsidRPr="008334FD" w:rsidRDefault="00295C10" w:rsidP="005A175E">
      <w:pPr>
        <w:pStyle w:val="ListParagraph"/>
        <w:numPr>
          <w:ilvl w:val="0"/>
          <w:numId w:val="2"/>
        </w:numPr>
        <w:autoSpaceDE w:val="0"/>
        <w:autoSpaceDN w:val="0"/>
        <w:adjustRightInd w:val="0"/>
        <w:spacing w:after="12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δυσκαμψία της άρθρωσης η οποία περιορίζει τη</w:t>
      </w:r>
      <w:r w:rsidR="00FD3650"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rPr>
        <w:t xml:space="preserve">λειτουργικότητα του ατόμου, </w:t>
      </w:r>
      <w:r w:rsidR="00DD1C2D" w:rsidRPr="008334FD">
        <w:rPr>
          <w:rFonts w:ascii="Arial" w:hAnsi="Arial" w:cs="Arial"/>
          <w:color w:val="000000" w:themeColor="text1"/>
          <w:sz w:val="24"/>
          <w:szCs w:val="24"/>
        </w:rPr>
        <w:t xml:space="preserve">και είναι </w:t>
      </w:r>
      <w:r w:rsidRPr="008334FD">
        <w:rPr>
          <w:rFonts w:ascii="Arial" w:hAnsi="Arial" w:cs="Arial"/>
          <w:color w:val="000000" w:themeColor="text1"/>
          <w:sz w:val="24"/>
          <w:szCs w:val="24"/>
        </w:rPr>
        <w:t>ιδιαίτερα</w:t>
      </w:r>
      <w:r w:rsidR="00FD3650" w:rsidRPr="008334FD">
        <w:rPr>
          <w:rFonts w:ascii="Arial" w:hAnsi="Arial" w:cs="Arial"/>
          <w:color w:val="000000" w:themeColor="text1"/>
          <w:sz w:val="24"/>
          <w:szCs w:val="24"/>
        </w:rPr>
        <w:t xml:space="preserve"> </w:t>
      </w:r>
      <w:r w:rsidR="00AB525B" w:rsidRPr="008334FD">
        <w:rPr>
          <w:rFonts w:ascii="Arial" w:hAnsi="Arial" w:cs="Arial"/>
          <w:color w:val="000000" w:themeColor="text1"/>
          <w:sz w:val="24"/>
          <w:szCs w:val="24"/>
        </w:rPr>
        <w:t xml:space="preserve">εμφανής </w:t>
      </w:r>
      <w:r w:rsidRPr="008334FD">
        <w:rPr>
          <w:rFonts w:ascii="Arial" w:hAnsi="Arial" w:cs="Arial"/>
          <w:color w:val="000000" w:themeColor="text1"/>
          <w:sz w:val="24"/>
          <w:szCs w:val="24"/>
        </w:rPr>
        <w:t>μετά από παρατεταμένη ακινησία όπως ο ύπνος</w:t>
      </w:r>
      <w:r w:rsidR="00FD3650"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rPr>
        <w:t>και η ανάπαυση</w:t>
      </w:r>
      <w:r w:rsidR="00FB5E0E" w:rsidRPr="008334FD">
        <w:rPr>
          <w:rFonts w:ascii="Arial" w:hAnsi="Arial" w:cs="Arial"/>
          <w:color w:val="000000" w:themeColor="text1"/>
          <w:sz w:val="24"/>
          <w:szCs w:val="24"/>
        </w:rPr>
        <w:t xml:space="preserve"> [6</w:t>
      </w:r>
      <w:r w:rsidR="00956376" w:rsidRPr="008334FD">
        <w:rPr>
          <w:rFonts w:ascii="Arial" w:hAnsi="Arial" w:cs="Arial"/>
          <w:color w:val="000000" w:themeColor="text1"/>
          <w:sz w:val="24"/>
          <w:szCs w:val="24"/>
        </w:rPr>
        <w:t>]</w:t>
      </w:r>
      <w:r w:rsidRPr="008334FD">
        <w:rPr>
          <w:rFonts w:ascii="Arial" w:hAnsi="Arial" w:cs="Arial"/>
          <w:color w:val="000000" w:themeColor="text1"/>
          <w:sz w:val="24"/>
          <w:szCs w:val="24"/>
        </w:rPr>
        <w:t>.</w:t>
      </w:r>
    </w:p>
    <w:p w:rsidR="00AB525B" w:rsidRPr="008334FD" w:rsidRDefault="00561726" w:rsidP="00561726">
      <w:pPr>
        <w:spacing w:after="0" w:line="240" w:lineRule="auto"/>
        <w:jc w:val="both"/>
        <w:rPr>
          <w:rFonts w:ascii="Arial" w:eastAsia="Times New Roman" w:hAnsi="Arial" w:cs="Arial"/>
          <w:color w:val="000000" w:themeColor="text1"/>
          <w:sz w:val="24"/>
          <w:szCs w:val="24"/>
          <w:lang w:eastAsia="el-GR"/>
        </w:rPr>
      </w:pPr>
      <w:r w:rsidRPr="008334FD">
        <w:rPr>
          <w:rFonts w:ascii="Arial" w:eastAsia="Times New Roman" w:hAnsi="Arial" w:cs="Arial"/>
          <w:color w:val="000000" w:themeColor="text1"/>
          <w:sz w:val="24"/>
          <w:szCs w:val="24"/>
          <w:lang w:eastAsia="el-GR"/>
        </w:rPr>
        <w:t xml:space="preserve">Ιατρικά συνετό είναι να μην καθυστερεί ο ασθενής να αποφασίσει πότε θα υποβληθεί σε αρθροπλαστική ισχίου διότι μια προσβεβλημένη άρθρωση έχει τεράστιες επιπτώσεις </w:t>
      </w:r>
      <w:r w:rsidR="00DD1C2D" w:rsidRPr="008334FD">
        <w:rPr>
          <w:rFonts w:ascii="Arial" w:eastAsia="Times New Roman" w:hAnsi="Arial" w:cs="Arial"/>
          <w:color w:val="000000" w:themeColor="text1"/>
          <w:sz w:val="24"/>
          <w:szCs w:val="24"/>
          <w:lang w:eastAsia="el-GR"/>
        </w:rPr>
        <w:t xml:space="preserve">τόσο </w:t>
      </w:r>
      <w:r w:rsidRPr="008334FD">
        <w:rPr>
          <w:rFonts w:ascii="Arial" w:eastAsia="Times New Roman" w:hAnsi="Arial" w:cs="Arial"/>
          <w:color w:val="000000" w:themeColor="text1"/>
          <w:sz w:val="24"/>
          <w:szCs w:val="24"/>
          <w:lang w:eastAsia="el-GR"/>
        </w:rPr>
        <w:t xml:space="preserve">στις υπόλοιπες αρθρώσεις όσο και στο μυικό του σύστημα. </w:t>
      </w:r>
      <w:r w:rsidR="00DD1C2D" w:rsidRPr="008334FD">
        <w:rPr>
          <w:rFonts w:ascii="Arial" w:eastAsia="Times New Roman" w:hAnsi="Arial" w:cs="Arial"/>
          <w:color w:val="000000" w:themeColor="text1"/>
          <w:sz w:val="24"/>
          <w:szCs w:val="24"/>
          <w:lang w:eastAsia="el-GR"/>
        </w:rPr>
        <w:t>Επίσης</w:t>
      </w:r>
      <w:r w:rsidRPr="008334FD">
        <w:rPr>
          <w:rFonts w:ascii="Arial" w:eastAsia="Times New Roman" w:hAnsi="Arial" w:cs="Arial"/>
          <w:color w:val="000000" w:themeColor="text1"/>
          <w:sz w:val="24"/>
          <w:szCs w:val="24"/>
          <w:lang w:eastAsia="el-GR"/>
        </w:rPr>
        <w:t xml:space="preserve"> </w:t>
      </w:r>
      <w:r w:rsidR="00DD1C2D" w:rsidRPr="008334FD">
        <w:rPr>
          <w:rFonts w:ascii="Arial" w:eastAsia="Times New Roman" w:hAnsi="Arial" w:cs="Arial"/>
          <w:color w:val="000000" w:themeColor="text1"/>
          <w:sz w:val="24"/>
          <w:szCs w:val="24"/>
          <w:lang w:eastAsia="el-GR"/>
        </w:rPr>
        <w:t>τα</w:t>
      </w:r>
      <w:r w:rsidRPr="008334FD">
        <w:rPr>
          <w:rFonts w:ascii="Arial" w:eastAsia="Times New Roman" w:hAnsi="Arial" w:cs="Arial"/>
          <w:color w:val="000000" w:themeColor="text1"/>
          <w:sz w:val="24"/>
          <w:szCs w:val="24"/>
          <w:lang w:eastAsia="el-GR"/>
        </w:rPr>
        <w:t xml:space="preserve"> άτομα της τρίτης ηλικίας πρέπει να περπατάνε καθημερινά τρία με τέσσερα χιλιόμετρα, για την υποστήριξη της καρδιοαναπνευστικής </w:t>
      </w:r>
      <w:r w:rsidR="00DD1C2D" w:rsidRPr="008334FD">
        <w:rPr>
          <w:rFonts w:ascii="Arial" w:eastAsia="Times New Roman" w:hAnsi="Arial" w:cs="Arial"/>
          <w:color w:val="000000" w:themeColor="text1"/>
          <w:sz w:val="24"/>
          <w:szCs w:val="24"/>
          <w:lang w:eastAsia="el-GR"/>
        </w:rPr>
        <w:t xml:space="preserve">τους </w:t>
      </w:r>
      <w:r w:rsidRPr="008334FD">
        <w:rPr>
          <w:rFonts w:ascii="Arial" w:eastAsia="Times New Roman" w:hAnsi="Arial" w:cs="Arial"/>
          <w:color w:val="000000" w:themeColor="text1"/>
          <w:sz w:val="24"/>
          <w:szCs w:val="24"/>
          <w:lang w:eastAsia="el-GR"/>
        </w:rPr>
        <w:t xml:space="preserve">λειτουργίας, </w:t>
      </w:r>
      <w:r w:rsidR="00DD1C2D" w:rsidRPr="008334FD">
        <w:rPr>
          <w:rFonts w:ascii="Arial" w:eastAsia="Times New Roman" w:hAnsi="Arial" w:cs="Arial"/>
          <w:color w:val="000000" w:themeColor="text1"/>
          <w:sz w:val="24"/>
          <w:szCs w:val="24"/>
          <w:lang w:eastAsia="el-GR"/>
        </w:rPr>
        <w:t>διότι</w:t>
      </w:r>
      <w:r w:rsidR="00DE5424" w:rsidRPr="008334FD">
        <w:rPr>
          <w:rFonts w:ascii="Arial" w:eastAsia="Times New Roman" w:hAnsi="Arial" w:cs="Arial"/>
          <w:color w:val="000000" w:themeColor="text1"/>
          <w:sz w:val="24"/>
          <w:szCs w:val="24"/>
          <w:lang w:eastAsia="el-GR"/>
        </w:rPr>
        <w:t xml:space="preserve"> σε αντίθετη περίπτωση</w:t>
      </w:r>
      <w:r w:rsidRPr="008334FD">
        <w:rPr>
          <w:rFonts w:ascii="Arial" w:eastAsia="Times New Roman" w:hAnsi="Arial" w:cs="Arial"/>
          <w:color w:val="000000" w:themeColor="text1"/>
          <w:sz w:val="24"/>
          <w:szCs w:val="24"/>
          <w:lang w:eastAsia="el-GR"/>
        </w:rPr>
        <w:t xml:space="preserve"> μειώνε</w:t>
      </w:r>
      <w:r w:rsidR="00DE5424" w:rsidRPr="008334FD">
        <w:rPr>
          <w:rFonts w:ascii="Arial" w:eastAsia="Times New Roman" w:hAnsi="Arial" w:cs="Arial"/>
          <w:color w:val="000000" w:themeColor="text1"/>
          <w:sz w:val="24"/>
          <w:szCs w:val="24"/>
          <w:lang w:eastAsia="el-GR"/>
        </w:rPr>
        <w:t>ται</w:t>
      </w:r>
      <w:r w:rsidRPr="008334FD">
        <w:rPr>
          <w:rFonts w:ascii="Arial" w:eastAsia="Times New Roman" w:hAnsi="Arial" w:cs="Arial"/>
          <w:color w:val="000000" w:themeColor="text1"/>
          <w:sz w:val="24"/>
          <w:szCs w:val="24"/>
          <w:lang w:eastAsia="el-GR"/>
        </w:rPr>
        <w:t xml:space="preserve"> το προσδόκιμο της ζωής του</w:t>
      </w:r>
      <w:r w:rsidR="00DD1C2D" w:rsidRPr="008334FD">
        <w:rPr>
          <w:rFonts w:ascii="Arial" w:eastAsia="Times New Roman" w:hAnsi="Arial" w:cs="Arial"/>
          <w:color w:val="000000" w:themeColor="text1"/>
          <w:sz w:val="24"/>
          <w:szCs w:val="24"/>
          <w:lang w:eastAsia="el-GR"/>
        </w:rPr>
        <w:t>ς</w:t>
      </w:r>
      <w:r w:rsidRPr="008334FD">
        <w:rPr>
          <w:rFonts w:ascii="Arial" w:eastAsia="Times New Roman" w:hAnsi="Arial" w:cs="Arial"/>
          <w:color w:val="000000" w:themeColor="text1"/>
          <w:sz w:val="24"/>
          <w:szCs w:val="24"/>
          <w:lang w:eastAsia="el-GR"/>
        </w:rPr>
        <w:t>.</w:t>
      </w:r>
    </w:p>
    <w:p w:rsidR="00FB5E0E" w:rsidRPr="008334FD" w:rsidRDefault="00FB5E0E" w:rsidP="009C7CDA">
      <w:pPr>
        <w:spacing w:before="120" w:after="120"/>
        <w:jc w:val="both"/>
        <w:rPr>
          <w:rFonts w:ascii="Arial" w:hAnsi="Arial" w:cs="Arial"/>
          <w:b/>
          <w:color w:val="000000" w:themeColor="text1"/>
          <w:sz w:val="24"/>
          <w:szCs w:val="24"/>
        </w:rPr>
      </w:pPr>
    </w:p>
    <w:p w:rsidR="009C7CDA" w:rsidRPr="008334FD" w:rsidRDefault="009C7CDA" w:rsidP="009C7CDA">
      <w:pPr>
        <w:spacing w:before="120" w:after="120"/>
        <w:jc w:val="both"/>
        <w:rPr>
          <w:rFonts w:ascii="Arial" w:hAnsi="Arial" w:cs="Arial"/>
          <w:b/>
          <w:color w:val="000000" w:themeColor="text1"/>
          <w:sz w:val="28"/>
          <w:szCs w:val="24"/>
        </w:rPr>
      </w:pPr>
      <w:r w:rsidRPr="008334FD">
        <w:rPr>
          <w:rFonts w:ascii="Arial" w:hAnsi="Arial" w:cs="Arial"/>
          <w:b/>
          <w:color w:val="000000" w:themeColor="text1"/>
          <w:sz w:val="28"/>
          <w:szCs w:val="24"/>
        </w:rPr>
        <w:t xml:space="preserve">Αντενδείξεις </w:t>
      </w:r>
      <w:r w:rsidRPr="008334FD">
        <w:rPr>
          <w:rFonts w:ascii="Arial" w:hAnsi="Arial" w:cs="Arial"/>
          <w:b/>
          <w:color w:val="000000" w:themeColor="text1"/>
          <w:sz w:val="28"/>
          <w:szCs w:val="24"/>
          <w:lang w:val="en-US"/>
        </w:rPr>
        <w:t>ALMIS</w:t>
      </w:r>
    </w:p>
    <w:p w:rsidR="00BD2B11" w:rsidRPr="008334FD" w:rsidRDefault="00BD2B11" w:rsidP="00BD2B11">
      <w:pPr>
        <w:autoSpaceDE w:val="0"/>
        <w:autoSpaceDN w:val="0"/>
        <w:adjustRightInd w:val="0"/>
        <w:spacing w:before="120"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Δεν έχουν καθοριστεί οριστικά απόλυτες αντενδείξεις, αλλά η συμβατική ολική </w:t>
      </w:r>
      <w:proofErr w:type="spellStart"/>
      <w:r w:rsidRPr="008334FD">
        <w:rPr>
          <w:rFonts w:ascii="Arial" w:hAnsi="Arial" w:cs="Arial"/>
          <w:color w:val="000000" w:themeColor="text1"/>
          <w:sz w:val="24"/>
          <w:szCs w:val="24"/>
        </w:rPr>
        <w:t>αρθροπλαστική</w:t>
      </w:r>
      <w:proofErr w:type="spellEnd"/>
      <w:r w:rsidRPr="008334FD">
        <w:rPr>
          <w:rFonts w:ascii="Arial" w:hAnsi="Arial" w:cs="Arial"/>
          <w:color w:val="000000" w:themeColor="text1"/>
          <w:sz w:val="24"/>
          <w:szCs w:val="24"/>
        </w:rPr>
        <w:t xml:space="preserve"> ισχίου </w:t>
      </w:r>
      <w:r w:rsidR="00442179" w:rsidRPr="008334FD">
        <w:rPr>
          <w:rFonts w:ascii="Arial" w:hAnsi="Arial" w:cs="Arial"/>
          <w:color w:val="000000" w:themeColor="text1"/>
          <w:sz w:val="24"/>
          <w:szCs w:val="24"/>
        </w:rPr>
        <w:t xml:space="preserve">με μεγαλύτερη τομή δέρματος και μεγαλύτερη ανάσπαση μυών </w:t>
      </w:r>
      <w:r w:rsidRPr="008334FD">
        <w:rPr>
          <w:rFonts w:ascii="Arial" w:hAnsi="Arial" w:cs="Arial"/>
          <w:color w:val="000000" w:themeColor="text1"/>
          <w:sz w:val="24"/>
          <w:szCs w:val="24"/>
        </w:rPr>
        <w:t>είναι πιθανώς πιο κατάλληλη επιλογή για τους ακόλουθους ασθενείς</w:t>
      </w:r>
      <w:r w:rsidR="00956376" w:rsidRPr="008334FD">
        <w:rPr>
          <w:rFonts w:ascii="Arial" w:hAnsi="Arial" w:cs="Arial"/>
          <w:color w:val="000000" w:themeColor="text1"/>
          <w:sz w:val="24"/>
          <w:szCs w:val="24"/>
        </w:rPr>
        <w:t xml:space="preserve"> </w:t>
      </w:r>
      <w:r w:rsidR="00FB5E0E" w:rsidRPr="008334FD">
        <w:rPr>
          <w:rFonts w:ascii="Arial" w:hAnsi="Arial" w:cs="Arial"/>
          <w:color w:val="000000" w:themeColor="text1"/>
          <w:sz w:val="24"/>
          <w:szCs w:val="24"/>
        </w:rPr>
        <w:t>[7</w:t>
      </w:r>
      <w:r w:rsidR="00956376" w:rsidRPr="008334FD">
        <w:rPr>
          <w:rFonts w:ascii="Arial" w:hAnsi="Arial" w:cs="Arial"/>
          <w:color w:val="000000" w:themeColor="text1"/>
          <w:sz w:val="24"/>
          <w:szCs w:val="24"/>
        </w:rPr>
        <w:t>]</w:t>
      </w:r>
      <w:r w:rsidRPr="008334FD">
        <w:rPr>
          <w:rFonts w:ascii="Arial" w:hAnsi="Arial" w:cs="Arial"/>
          <w:color w:val="000000" w:themeColor="text1"/>
          <w:sz w:val="24"/>
          <w:szCs w:val="24"/>
        </w:rPr>
        <w:t>:</w:t>
      </w:r>
    </w:p>
    <w:p w:rsidR="00BD2B11" w:rsidRPr="008334FD" w:rsidRDefault="00BD2B11" w:rsidP="00BD2B11">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Ασθενείς με παθολογικές καταστάσεις που απαιτούν </w:t>
      </w:r>
      <w:r w:rsidR="00EA239B" w:rsidRPr="008334FD">
        <w:rPr>
          <w:rFonts w:ascii="Arial" w:hAnsi="Arial" w:cs="Arial"/>
          <w:color w:val="000000" w:themeColor="text1"/>
          <w:sz w:val="24"/>
          <w:szCs w:val="24"/>
        </w:rPr>
        <w:t>διευρημένο χειρουργικό πεδίο (π.χ. επαναληπτική</w:t>
      </w:r>
      <w:r w:rsidR="00442179" w:rsidRPr="008334FD">
        <w:rPr>
          <w:rFonts w:ascii="Arial" w:hAnsi="Arial" w:cs="Arial"/>
          <w:color w:val="000000" w:themeColor="text1"/>
          <w:sz w:val="24"/>
          <w:szCs w:val="24"/>
        </w:rPr>
        <w:t xml:space="preserve"> - αναθεωρημένη</w:t>
      </w:r>
      <w:r w:rsidR="00EA239B" w:rsidRPr="008334FD">
        <w:rPr>
          <w:rFonts w:ascii="Arial" w:hAnsi="Arial" w:cs="Arial"/>
          <w:color w:val="000000" w:themeColor="text1"/>
          <w:sz w:val="24"/>
          <w:szCs w:val="24"/>
        </w:rPr>
        <w:t xml:space="preserve"> THA</w:t>
      </w:r>
      <w:r w:rsidR="00442179" w:rsidRPr="008334FD">
        <w:rPr>
          <w:rFonts w:ascii="Arial" w:hAnsi="Arial" w:cs="Arial"/>
          <w:color w:val="000000" w:themeColor="text1"/>
          <w:sz w:val="24"/>
          <w:szCs w:val="24"/>
        </w:rPr>
        <w:t xml:space="preserve"> (</w:t>
      </w:r>
      <w:r w:rsidR="00442179" w:rsidRPr="008334FD">
        <w:rPr>
          <w:rFonts w:ascii="Arial" w:hAnsi="Arial" w:cs="Arial"/>
          <w:color w:val="000000" w:themeColor="text1"/>
          <w:sz w:val="24"/>
          <w:szCs w:val="24"/>
          <w:lang w:val="en-US"/>
        </w:rPr>
        <w:t>Total</w:t>
      </w:r>
      <w:r w:rsidR="00442179" w:rsidRPr="008334FD">
        <w:rPr>
          <w:rFonts w:ascii="Arial" w:hAnsi="Arial" w:cs="Arial"/>
          <w:color w:val="000000" w:themeColor="text1"/>
          <w:sz w:val="24"/>
          <w:szCs w:val="24"/>
        </w:rPr>
        <w:t xml:space="preserve"> </w:t>
      </w:r>
      <w:r w:rsidR="00442179" w:rsidRPr="008334FD">
        <w:rPr>
          <w:rFonts w:ascii="Arial" w:hAnsi="Arial" w:cs="Arial"/>
          <w:color w:val="000000" w:themeColor="text1"/>
          <w:sz w:val="24"/>
          <w:szCs w:val="24"/>
          <w:lang w:val="en-US"/>
        </w:rPr>
        <w:t>Hip</w:t>
      </w:r>
      <w:r w:rsidR="00442179" w:rsidRPr="008334FD">
        <w:rPr>
          <w:rFonts w:ascii="Arial" w:hAnsi="Arial" w:cs="Arial"/>
          <w:color w:val="000000" w:themeColor="text1"/>
          <w:sz w:val="24"/>
          <w:szCs w:val="24"/>
        </w:rPr>
        <w:t xml:space="preserve"> </w:t>
      </w:r>
      <w:r w:rsidR="00442179" w:rsidRPr="008334FD">
        <w:rPr>
          <w:rFonts w:ascii="Arial" w:hAnsi="Arial" w:cs="Arial"/>
          <w:color w:val="000000" w:themeColor="text1"/>
          <w:sz w:val="24"/>
          <w:szCs w:val="24"/>
          <w:lang w:val="en-US"/>
        </w:rPr>
        <w:t>Arthroplasty</w:t>
      </w:r>
      <w:r w:rsidR="00442179" w:rsidRPr="008334FD">
        <w:rPr>
          <w:rFonts w:ascii="Arial" w:hAnsi="Arial" w:cs="Arial"/>
          <w:color w:val="000000" w:themeColor="text1"/>
          <w:sz w:val="24"/>
          <w:szCs w:val="24"/>
        </w:rPr>
        <w:t>),</w:t>
      </w:r>
      <w:r w:rsidR="00EA239B" w:rsidRPr="008334FD">
        <w:rPr>
          <w:rFonts w:ascii="Arial" w:hAnsi="Arial" w:cs="Arial"/>
          <w:color w:val="000000" w:themeColor="text1"/>
          <w:sz w:val="24"/>
          <w:szCs w:val="24"/>
        </w:rPr>
        <w:t xml:space="preserve"> σύνθετη πρωτογενή THA, πλήρες </w:t>
      </w:r>
      <w:proofErr w:type="spellStart"/>
      <w:r w:rsidR="00EA239B" w:rsidRPr="008334FD">
        <w:rPr>
          <w:rFonts w:ascii="Arial" w:hAnsi="Arial" w:cs="Arial"/>
          <w:color w:val="000000" w:themeColor="text1"/>
          <w:sz w:val="24"/>
          <w:szCs w:val="24"/>
        </w:rPr>
        <w:t>εξάρθρημα</w:t>
      </w:r>
      <w:proofErr w:type="spellEnd"/>
      <w:r w:rsidR="00EA239B" w:rsidRPr="008334FD">
        <w:rPr>
          <w:rFonts w:ascii="Arial" w:hAnsi="Arial" w:cs="Arial"/>
          <w:color w:val="000000" w:themeColor="text1"/>
          <w:sz w:val="24"/>
          <w:szCs w:val="24"/>
        </w:rPr>
        <w:t xml:space="preserve"> ισχίου, </w:t>
      </w:r>
      <w:r w:rsidR="00442179" w:rsidRPr="008334FD">
        <w:rPr>
          <w:rFonts w:ascii="Arial" w:hAnsi="Arial" w:cs="Arial"/>
          <w:color w:val="000000" w:themeColor="text1"/>
          <w:sz w:val="24"/>
          <w:szCs w:val="24"/>
        </w:rPr>
        <w:t xml:space="preserve">ορισμένες περιπτώσεις με </w:t>
      </w:r>
      <w:r w:rsidR="00EA239B" w:rsidRPr="008334FD">
        <w:rPr>
          <w:rFonts w:ascii="Arial" w:hAnsi="Arial" w:cs="Arial"/>
          <w:color w:val="000000" w:themeColor="text1"/>
          <w:sz w:val="24"/>
          <w:szCs w:val="24"/>
        </w:rPr>
        <w:t xml:space="preserve">δυσπλασία τύπου </w:t>
      </w:r>
      <w:proofErr w:type="spellStart"/>
      <w:r w:rsidR="00EA239B" w:rsidRPr="008334FD">
        <w:rPr>
          <w:rFonts w:ascii="Arial" w:hAnsi="Arial" w:cs="Arial"/>
          <w:color w:val="000000" w:themeColor="text1"/>
          <w:sz w:val="24"/>
          <w:szCs w:val="24"/>
        </w:rPr>
        <w:t>Crowe</w:t>
      </w:r>
      <w:proofErr w:type="spellEnd"/>
      <w:r w:rsidR="00EA239B" w:rsidRPr="008334FD">
        <w:rPr>
          <w:rFonts w:ascii="Arial" w:hAnsi="Arial" w:cs="Arial"/>
          <w:color w:val="000000" w:themeColor="text1"/>
          <w:sz w:val="24"/>
          <w:szCs w:val="24"/>
        </w:rPr>
        <w:t xml:space="preserve"> III ή IV </w:t>
      </w:r>
      <w:r w:rsidR="00442179" w:rsidRPr="008334FD">
        <w:rPr>
          <w:rFonts w:ascii="Arial" w:hAnsi="Arial" w:cs="Arial"/>
          <w:color w:val="000000" w:themeColor="text1"/>
          <w:sz w:val="24"/>
          <w:szCs w:val="24"/>
        </w:rPr>
        <w:t xml:space="preserve">με υψηλή θέση της </w:t>
      </w:r>
      <w:proofErr w:type="spellStart"/>
      <w:r w:rsidR="00442179" w:rsidRPr="008334FD">
        <w:rPr>
          <w:rFonts w:ascii="Arial" w:hAnsi="Arial" w:cs="Arial"/>
          <w:color w:val="000000" w:themeColor="text1"/>
          <w:sz w:val="24"/>
          <w:szCs w:val="24"/>
        </w:rPr>
        <w:t>τροχαντηρίου</w:t>
      </w:r>
      <w:proofErr w:type="spellEnd"/>
      <w:r w:rsidR="00442179" w:rsidRPr="008334FD">
        <w:rPr>
          <w:rFonts w:ascii="Arial" w:hAnsi="Arial" w:cs="Arial"/>
          <w:color w:val="000000" w:themeColor="text1"/>
          <w:sz w:val="24"/>
          <w:szCs w:val="24"/>
        </w:rPr>
        <w:t xml:space="preserve"> περιοχής του μηριαίου οστού </w:t>
      </w:r>
      <w:r w:rsidR="00EA239B" w:rsidRPr="008334FD">
        <w:rPr>
          <w:rFonts w:ascii="Arial" w:hAnsi="Arial" w:cs="Arial"/>
          <w:color w:val="000000" w:themeColor="text1"/>
          <w:sz w:val="24"/>
          <w:szCs w:val="24"/>
        </w:rPr>
        <w:t xml:space="preserve">ή </w:t>
      </w:r>
      <w:r w:rsidR="00442179" w:rsidRPr="008334FD">
        <w:rPr>
          <w:rFonts w:ascii="Arial" w:hAnsi="Arial" w:cs="Arial"/>
          <w:color w:val="000000" w:themeColor="text1"/>
          <w:sz w:val="24"/>
          <w:szCs w:val="24"/>
        </w:rPr>
        <w:t xml:space="preserve">υψηλό συγγενές </w:t>
      </w:r>
      <w:proofErr w:type="spellStart"/>
      <w:r w:rsidR="00442179" w:rsidRPr="008334FD">
        <w:rPr>
          <w:rFonts w:ascii="Arial" w:hAnsi="Arial" w:cs="Arial"/>
          <w:color w:val="000000" w:themeColor="text1"/>
          <w:sz w:val="24"/>
          <w:szCs w:val="24"/>
        </w:rPr>
        <w:t>εξάρθρημα</w:t>
      </w:r>
      <w:proofErr w:type="spellEnd"/>
      <w:r w:rsidR="00442179" w:rsidRPr="008334FD">
        <w:rPr>
          <w:rFonts w:ascii="Arial" w:hAnsi="Arial" w:cs="Arial"/>
          <w:color w:val="000000" w:themeColor="text1"/>
          <w:sz w:val="24"/>
          <w:szCs w:val="24"/>
        </w:rPr>
        <w:t xml:space="preserve"> ισχίου)</w:t>
      </w:r>
    </w:p>
    <w:p w:rsidR="00BD2B11" w:rsidRPr="008334FD" w:rsidRDefault="00BD2B11" w:rsidP="00BD2B11">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Ασθενείς που έχουν υποβληθεί προηγουμένως σε ορισμένες χειρουργικές επεμβάσεις (π.χ. </w:t>
      </w:r>
      <w:r w:rsidR="003A4D44" w:rsidRPr="008334FD">
        <w:rPr>
          <w:rFonts w:ascii="Arial" w:hAnsi="Arial" w:cs="Arial"/>
          <w:color w:val="000000" w:themeColor="text1"/>
          <w:sz w:val="24"/>
          <w:szCs w:val="24"/>
        </w:rPr>
        <w:t>με μεγάλες οστικές παραμορφώσεις</w:t>
      </w:r>
      <w:r w:rsidRPr="008334FD">
        <w:rPr>
          <w:rFonts w:ascii="Arial" w:hAnsi="Arial" w:cs="Arial"/>
          <w:color w:val="000000" w:themeColor="text1"/>
          <w:sz w:val="24"/>
          <w:szCs w:val="24"/>
        </w:rPr>
        <w:t xml:space="preserve"> ή προηγούμενη </w:t>
      </w:r>
      <w:proofErr w:type="spellStart"/>
      <w:r w:rsidRPr="008334FD">
        <w:rPr>
          <w:rFonts w:ascii="Arial" w:hAnsi="Arial" w:cs="Arial"/>
          <w:color w:val="000000" w:themeColor="text1"/>
          <w:sz w:val="24"/>
          <w:szCs w:val="24"/>
        </w:rPr>
        <w:t>οστεοτομία</w:t>
      </w:r>
      <w:proofErr w:type="spellEnd"/>
      <w:r w:rsidRPr="008334FD">
        <w:rPr>
          <w:rFonts w:ascii="Arial" w:hAnsi="Arial" w:cs="Arial"/>
          <w:color w:val="000000" w:themeColor="text1"/>
          <w:sz w:val="24"/>
          <w:szCs w:val="24"/>
        </w:rPr>
        <w:t xml:space="preserve"> ή αποκατάσταση κατάγματος που απαιτεί αφαίρεση υλικού)</w:t>
      </w:r>
    </w:p>
    <w:p w:rsidR="00BD2B11" w:rsidRPr="008334FD" w:rsidRDefault="00BD2B11" w:rsidP="00BD2B11">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Ασθενείς που υποβάλλονται σε χειρουργική επέμβαση που περιλαμβάνει τη χρήση τσιμεντοποιημένης πρόθεσης (π.χ. για </w:t>
      </w:r>
      <w:proofErr w:type="spellStart"/>
      <w:r w:rsidRPr="008334FD">
        <w:rPr>
          <w:rFonts w:ascii="Arial" w:hAnsi="Arial" w:cs="Arial"/>
          <w:color w:val="000000" w:themeColor="text1"/>
          <w:sz w:val="24"/>
          <w:szCs w:val="24"/>
        </w:rPr>
        <w:t>οστεοπορωτικό</w:t>
      </w:r>
      <w:proofErr w:type="spellEnd"/>
      <w:r w:rsidRPr="008334FD">
        <w:rPr>
          <w:rFonts w:ascii="Arial" w:hAnsi="Arial" w:cs="Arial"/>
          <w:color w:val="000000" w:themeColor="text1"/>
          <w:sz w:val="24"/>
          <w:szCs w:val="24"/>
        </w:rPr>
        <w:t xml:space="preserve"> οστό, μεταστατικό καρκίνο</w:t>
      </w:r>
      <w:r w:rsidR="003A4D44" w:rsidRPr="008334FD">
        <w:rPr>
          <w:rFonts w:ascii="Arial" w:hAnsi="Arial" w:cs="Arial"/>
          <w:color w:val="000000" w:themeColor="text1"/>
          <w:sz w:val="24"/>
          <w:szCs w:val="24"/>
        </w:rPr>
        <w:t xml:space="preserve"> ή </w:t>
      </w:r>
      <w:r w:rsidRPr="008334FD">
        <w:rPr>
          <w:rFonts w:ascii="Arial" w:hAnsi="Arial" w:cs="Arial"/>
          <w:color w:val="000000" w:themeColor="text1"/>
          <w:sz w:val="24"/>
          <w:szCs w:val="24"/>
        </w:rPr>
        <w:t>μεταβολική διαταραχή)</w:t>
      </w:r>
    </w:p>
    <w:p w:rsidR="00BD2B11" w:rsidRPr="008334FD" w:rsidRDefault="00BD2B11" w:rsidP="00BD2B11">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Ασθενείς με οστική αγκύλωση</w:t>
      </w:r>
    </w:p>
    <w:p w:rsidR="00BD2B11" w:rsidRPr="008334FD" w:rsidRDefault="00BD2B11" w:rsidP="00BD2B11">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Ασθενείς με ΔΜΣ μεγαλύτερο από 30 kg/m2</w:t>
      </w:r>
    </w:p>
    <w:p w:rsidR="00BD2B11" w:rsidRPr="008334FD" w:rsidRDefault="00BD2B11" w:rsidP="00BD2B11">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Ασθενείς με σοβαρή</w:t>
      </w:r>
      <w:r w:rsidR="00132937" w:rsidRPr="008334FD">
        <w:rPr>
          <w:rFonts w:ascii="Arial" w:hAnsi="Arial" w:cs="Arial"/>
          <w:color w:val="000000" w:themeColor="text1"/>
          <w:sz w:val="24"/>
          <w:szCs w:val="24"/>
        </w:rPr>
        <w:t xml:space="preserve"> </w:t>
      </w:r>
      <w:proofErr w:type="spellStart"/>
      <w:r w:rsidR="00132937" w:rsidRPr="008334FD">
        <w:rPr>
          <w:rFonts w:ascii="Arial" w:hAnsi="Arial" w:cs="Arial"/>
          <w:color w:val="000000" w:themeColor="text1"/>
          <w:sz w:val="24"/>
          <w:szCs w:val="24"/>
        </w:rPr>
        <w:t>σύγκαμψη</w:t>
      </w:r>
      <w:proofErr w:type="spellEnd"/>
      <w:r w:rsidR="003A4D44" w:rsidRPr="008334FD">
        <w:rPr>
          <w:rFonts w:ascii="Arial" w:hAnsi="Arial" w:cs="Arial"/>
          <w:color w:val="000000" w:themeColor="text1"/>
          <w:sz w:val="24"/>
          <w:szCs w:val="24"/>
        </w:rPr>
        <w:t xml:space="preserve"> </w:t>
      </w:r>
      <w:r w:rsidR="00132937" w:rsidRPr="008334FD">
        <w:rPr>
          <w:rFonts w:ascii="Arial" w:hAnsi="Arial" w:cs="Arial"/>
          <w:color w:val="000000" w:themeColor="text1"/>
          <w:sz w:val="24"/>
          <w:szCs w:val="24"/>
        </w:rPr>
        <w:t>-</w:t>
      </w:r>
      <w:r w:rsidRPr="008334FD">
        <w:rPr>
          <w:rFonts w:ascii="Arial" w:hAnsi="Arial" w:cs="Arial"/>
          <w:color w:val="000000" w:themeColor="text1"/>
          <w:sz w:val="24"/>
          <w:szCs w:val="24"/>
        </w:rPr>
        <w:t xml:space="preserve"> σύσπαση του ισχίου</w:t>
      </w:r>
    </w:p>
    <w:p w:rsidR="00E60D48" w:rsidRPr="008334FD" w:rsidRDefault="00BD2B11" w:rsidP="00E60D48">
      <w:pPr>
        <w:pStyle w:val="ListParagraph"/>
        <w:numPr>
          <w:ilvl w:val="0"/>
          <w:numId w:val="5"/>
        </w:numPr>
        <w:autoSpaceDE w:val="0"/>
        <w:autoSpaceDN w:val="0"/>
        <w:adjustRightInd w:val="0"/>
        <w:spacing w:after="0" w:line="240"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Ασθενείς που είναι υπερβολικά μυώδεις </w:t>
      </w:r>
    </w:p>
    <w:p w:rsidR="00E60D48" w:rsidRPr="008334FD" w:rsidRDefault="00956376" w:rsidP="00FB5E0E">
      <w:pPr>
        <w:autoSpaceDE w:val="0"/>
        <w:autoSpaceDN w:val="0"/>
        <w:adjustRightInd w:val="0"/>
        <w:spacing w:before="120" w:after="0" w:line="240" w:lineRule="auto"/>
        <w:jc w:val="both"/>
        <w:rPr>
          <w:rFonts w:ascii="Arial" w:hAnsi="Arial" w:cs="Arial"/>
          <w:color w:val="000000" w:themeColor="text1"/>
          <w:sz w:val="28"/>
          <w:szCs w:val="24"/>
        </w:rPr>
      </w:pPr>
      <w:bookmarkStart w:id="1" w:name="_Hlk100362624"/>
      <w:r w:rsidRPr="008334FD">
        <w:rPr>
          <w:rFonts w:ascii="Arial" w:hAnsi="Arial" w:cs="Arial"/>
          <w:b/>
          <w:color w:val="000000" w:themeColor="text1"/>
          <w:sz w:val="28"/>
          <w:szCs w:val="24"/>
        </w:rPr>
        <w:t>Νέα</w:t>
      </w:r>
      <w:r w:rsidR="00E60D48" w:rsidRPr="008334FD">
        <w:rPr>
          <w:rFonts w:ascii="Arial" w:hAnsi="Arial" w:cs="Arial"/>
          <w:b/>
          <w:color w:val="000000" w:themeColor="text1"/>
          <w:sz w:val="28"/>
          <w:szCs w:val="24"/>
        </w:rPr>
        <w:t xml:space="preserve"> ALMIS αρθροπλαστικής ισχίο</w:t>
      </w:r>
      <w:r w:rsidR="005432AF" w:rsidRPr="008334FD">
        <w:rPr>
          <w:rFonts w:ascii="Arial" w:hAnsi="Arial" w:cs="Arial"/>
          <w:b/>
          <w:color w:val="000000" w:themeColor="text1"/>
          <w:sz w:val="28"/>
          <w:szCs w:val="24"/>
        </w:rPr>
        <w:t>υ</w:t>
      </w:r>
      <w:r w:rsidR="00E60D48" w:rsidRPr="008334FD">
        <w:rPr>
          <w:rFonts w:ascii="Arial" w:hAnsi="Arial" w:cs="Arial"/>
          <w:b/>
          <w:color w:val="000000" w:themeColor="text1"/>
          <w:sz w:val="28"/>
          <w:szCs w:val="24"/>
        </w:rPr>
        <w:t xml:space="preserve"> </w:t>
      </w:r>
    </w:p>
    <w:bookmarkEnd w:id="1"/>
    <w:p w:rsidR="00006FBB" w:rsidRPr="008334FD" w:rsidRDefault="00006FBB" w:rsidP="00006FBB">
      <w:pPr>
        <w:pStyle w:val="1"/>
        <w:spacing w:before="120" w:after="120" w:line="276" w:lineRule="auto"/>
        <w:rPr>
          <w:rFonts w:ascii="Arial" w:hAnsi="Arial" w:cs="Arial"/>
          <w:color w:val="000000" w:themeColor="text1"/>
          <w:szCs w:val="24"/>
          <w:lang w:val="el-GR"/>
        </w:rPr>
      </w:pPr>
      <w:r w:rsidRPr="008334FD">
        <w:rPr>
          <w:rFonts w:ascii="Arial" w:hAnsi="Arial" w:cs="Arial"/>
          <w:color w:val="000000" w:themeColor="text1"/>
          <w:szCs w:val="24"/>
          <w:lang w:val="el-GR"/>
        </w:rPr>
        <w:t>Παρά τον αρχικό ενθουσιασμό οι επιπλοκές μερικών από τις τεχνικές</w:t>
      </w:r>
      <w:r w:rsidR="00E60D48" w:rsidRPr="008334FD">
        <w:rPr>
          <w:rFonts w:ascii="Arial" w:hAnsi="Arial" w:cs="Arial"/>
          <w:color w:val="000000" w:themeColor="text1"/>
          <w:szCs w:val="24"/>
          <w:lang w:val="el-GR"/>
        </w:rPr>
        <w:t xml:space="preserve"> «μικρής ή ελάχιστης επεμβατικότητας»</w:t>
      </w:r>
      <w:r w:rsidRPr="008334FD">
        <w:rPr>
          <w:rFonts w:ascii="Arial" w:hAnsi="Arial" w:cs="Arial"/>
          <w:color w:val="000000" w:themeColor="text1"/>
          <w:szCs w:val="24"/>
          <w:lang w:val="el-GR"/>
        </w:rPr>
        <w:t>, όπως της  Α.Μ.Ι.</w:t>
      </w:r>
      <w:r w:rsidRPr="008334FD">
        <w:rPr>
          <w:rFonts w:ascii="Arial" w:hAnsi="Arial" w:cs="Arial"/>
          <w:color w:val="000000" w:themeColor="text1"/>
          <w:szCs w:val="24"/>
        </w:rPr>
        <w:t>S</w:t>
      </w:r>
      <w:r w:rsidR="00FB5E0E" w:rsidRPr="008334FD">
        <w:rPr>
          <w:rFonts w:ascii="Arial" w:hAnsi="Arial" w:cs="Arial"/>
          <w:color w:val="000000" w:themeColor="text1"/>
          <w:szCs w:val="24"/>
          <w:lang w:val="el-GR"/>
        </w:rPr>
        <w:t xml:space="preserve"> [8</w:t>
      </w:r>
      <w:r w:rsidRPr="008334FD">
        <w:rPr>
          <w:rFonts w:ascii="Arial" w:hAnsi="Arial" w:cs="Arial"/>
          <w:color w:val="000000" w:themeColor="text1"/>
          <w:szCs w:val="24"/>
          <w:lang w:val="el-GR"/>
        </w:rPr>
        <w:t xml:space="preserve">], </w:t>
      </w:r>
      <w:r w:rsidR="008A052F" w:rsidRPr="008334FD">
        <w:rPr>
          <w:rFonts w:ascii="Arial" w:hAnsi="Arial" w:cs="Arial"/>
          <w:color w:val="000000" w:themeColor="text1"/>
          <w:szCs w:val="24"/>
          <w:lang w:val="el-GR"/>
        </w:rPr>
        <w:t>που</w:t>
      </w:r>
      <w:r w:rsidRPr="008334FD">
        <w:rPr>
          <w:rFonts w:ascii="Arial" w:hAnsi="Arial" w:cs="Arial"/>
          <w:color w:val="000000" w:themeColor="text1"/>
          <w:szCs w:val="24"/>
          <w:lang w:val="el-GR"/>
        </w:rPr>
        <w:t xml:space="preserve"> είναι κυρίως η κάκωση του μηροδερματικού νεύρου, τα κατάγματα του μηριαίου ή της ποδοκνημικής άρθρωσης από υπερβολική έλξη, η κακή τοποθέτηση των εμφυτευμάτων κ.λπ.</w:t>
      </w:r>
      <w:r w:rsidR="0069278B" w:rsidRPr="008334FD">
        <w:rPr>
          <w:rFonts w:ascii="Arial" w:hAnsi="Arial" w:cs="Arial"/>
          <w:color w:val="000000" w:themeColor="text1"/>
          <w:szCs w:val="24"/>
          <w:lang w:val="el-GR"/>
        </w:rPr>
        <w:t>,</w:t>
      </w:r>
      <w:r w:rsidRPr="008334FD">
        <w:rPr>
          <w:rFonts w:ascii="Arial" w:hAnsi="Arial" w:cs="Arial"/>
          <w:color w:val="000000" w:themeColor="text1"/>
          <w:szCs w:val="24"/>
          <w:lang w:val="el-GR"/>
        </w:rPr>
        <w:t xml:space="preserve"> </w:t>
      </w:r>
      <w:r w:rsidR="0069278B" w:rsidRPr="008334FD">
        <w:rPr>
          <w:rFonts w:ascii="Arial" w:hAnsi="Arial" w:cs="Arial"/>
          <w:color w:val="000000" w:themeColor="text1"/>
          <w:szCs w:val="24"/>
          <w:lang w:val="el-GR"/>
        </w:rPr>
        <w:t xml:space="preserve">κυρίως κατά της φάση εκμάθησης της μεθόδου, </w:t>
      </w:r>
      <w:r w:rsidRPr="008334FD">
        <w:rPr>
          <w:rFonts w:ascii="Arial" w:hAnsi="Arial" w:cs="Arial"/>
          <w:color w:val="000000" w:themeColor="text1"/>
          <w:szCs w:val="24"/>
          <w:lang w:val="el-GR"/>
        </w:rPr>
        <w:t xml:space="preserve">δημιούργησαν την ανάγκη τροποποίησης ορισμένων από αυτές τις τεχνικές με έμφαση κυρίως στην αποφυγή </w:t>
      </w:r>
      <w:r w:rsidR="00E60D48" w:rsidRPr="008334FD">
        <w:rPr>
          <w:rFonts w:ascii="Arial" w:hAnsi="Arial" w:cs="Arial"/>
          <w:color w:val="000000" w:themeColor="text1"/>
          <w:szCs w:val="24"/>
          <w:lang w:val="el-GR"/>
        </w:rPr>
        <w:t xml:space="preserve">εσωτερικών </w:t>
      </w:r>
      <w:r w:rsidRPr="008334FD">
        <w:rPr>
          <w:rFonts w:ascii="Arial" w:hAnsi="Arial" w:cs="Arial"/>
          <w:color w:val="000000" w:themeColor="text1"/>
          <w:szCs w:val="24"/>
          <w:lang w:val="el-GR"/>
        </w:rPr>
        <w:t xml:space="preserve">κακώσεων αλλά και στο πόσο καλά τοποθετούνται τα εμφυτεύματα στον ασθενή. </w:t>
      </w:r>
    </w:p>
    <w:p w:rsidR="00006FBB" w:rsidRPr="008334FD" w:rsidRDefault="00006FBB" w:rsidP="00006FBB">
      <w:pPr>
        <w:pStyle w:val="1"/>
        <w:spacing w:after="120" w:line="276" w:lineRule="auto"/>
        <w:rPr>
          <w:rFonts w:ascii="Arial" w:hAnsi="Arial" w:cs="Arial"/>
          <w:color w:val="000000" w:themeColor="text1"/>
          <w:szCs w:val="24"/>
          <w:lang w:val="el-GR"/>
        </w:rPr>
      </w:pPr>
      <w:r w:rsidRPr="008334FD">
        <w:rPr>
          <w:rFonts w:ascii="Arial" w:hAnsi="Arial" w:cs="Arial"/>
          <w:color w:val="000000" w:themeColor="text1"/>
          <w:szCs w:val="24"/>
          <w:lang w:val="el-GR"/>
        </w:rPr>
        <w:t xml:space="preserve">Για την </w:t>
      </w:r>
      <w:r w:rsidRPr="008334FD">
        <w:rPr>
          <w:rFonts w:ascii="Arial" w:hAnsi="Arial" w:cs="Arial"/>
          <w:iCs/>
          <w:color w:val="000000" w:themeColor="text1"/>
          <w:szCs w:val="24"/>
          <w:lang w:val="el-GR"/>
        </w:rPr>
        <w:t>αποφυγή της κακής τοποθέτησης</w:t>
      </w:r>
      <w:r w:rsidRPr="008334FD">
        <w:rPr>
          <w:rFonts w:ascii="Arial" w:hAnsi="Arial" w:cs="Arial"/>
          <w:color w:val="000000" w:themeColor="text1"/>
          <w:szCs w:val="24"/>
          <w:lang w:val="el-GR"/>
        </w:rPr>
        <w:t xml:space="preserve"> των εμφυτευμάτων με τις πολύ μικρές τομές, λόγω δυσκολιών από την περιορισμένη ορατότητα χρησιμοποιήθηκαν </w:t>
      </w:r>
      <w:r w:rsidRPr="008334FD">
        <w:rPr>
          <w:rFonts w:ascii="Arial" w:hAnsi="Arial" w:cs="Arial"/>
          <w:color w:val="000000" w:themeColor="text1"/>
          <w:szCs w:val="24"/>
          <w:lang w:val="el-GR"/>
        </w:rPr>
        <w:lastRenderedPageBreak/>
        <w:t xml:space="preserve">επίσης διάφορα συστήματα «ρομποτικής» ή διεγχειρητικής πλοήγησης αλλά ο μεγάλος χρόνος εγκατάστασης αυτών των συστημάτων με τον ασθενή σε αναισθησία και η πολυπλοκότητα της επέμβασης δημιούργησαν νέα προβλήματα. </w:t>
      </w:r>
    </w:p>
    <w:p w:rsidR="00006FBB" w:rsidRPr="008334FD" w:rsidRDefault="00006FBB" w:rsidP="00956376">
      <w:pPr>
        <w:spacing w:after="0" w:line="276" w:lineRule="auto"/>
        <w:jc w:val="both"/>
        <w:rPr>
          <w:rFonts w:ascii="Arial" w:hAnsi="Arial" w:cs="Arial"/>
          <w:color w:val="000000" w:themeColor="text1"/>
          <w:sz w:val="24"/>
          <w:szCs w:val="24"/>
        </w:rPr>
      </w:pPr>
      <w:r w:rsidRPr="008334FD">
        <w:rPr>
          <w:rFonts w:ascii="Arial" w:hAnsi="Arial" w:cs="Arial"/>
          <w:color w:val="000000" w:themeColor="text1"/>
          <w:sz w:val="24"/>
          <w:szCs w:val="24"/>
        </w:rPr>
        <w:t xml:space="preserve">Για να αποφευχθούν τα προβλήματα και οι επιπλοκές των ως άνω τεχνικών </w:t>
      </w:r>
      <w:proofErr w:type="spellStart"/>
      <w:r w:rsidRPr="008334FD">
        <w:rPr>
          <w:rFonts w:ascii="Arial" w:hAnsi="Arial" w:cs="Arial"/>
          <w:color w:val="000000" w:themeColor="text1"/>
          <w:sz w:val="24"/>
          <w:szCs w:val="24"/>
        </w:rPr>
        <w:t>αρθροπλ</w:t>
      </w:r>
      <w:r w:rsidR="00FB5E0E" w:rsidRPr="008334FD">
        <w:rPr>
          <w:rFonts w:ascii="Arial" w:hAnsi="Arial" w:cs="Arial"/>
          <w:color w:val="000000" w:themeColor="text1"/>
          <w:sz w:val="24"/>
          <w:szCs w:val="24"/>
        </w:rPr>
        <w:t>αστικής</w:t>
      </w:r>
      <w:proofErr w:type="spellEnd"/>
      <w:r w:rsidR="00FB5E0E" w:rsidRPr="008334FD">
        <w:rPr>
          <w:rFonts w:ascii="Arial" w:hAnsi="Arial" w:cs="Arial"/>
          <w:color w:val="000000" w:themeColor="text1"/>
          <w:sz w:val="24"/>
          <w:szCs w:val="24"/>
        </w:rPr>
        <w:t xml:space="preserve"> ισχίου, </w:t>
      </w:r>
      <w:r w:rsidR="00A75577" w:rsidRPr="008334FD">
        <w:rPr>
          <w:rFonts w:ascii="Arial" w:hAnsi="Arial" w:cs="Arial"/>
          <w:color w:val="000000" w:themeColor="text1"/>
          <w:sz w:val="24"/>
          <w:szCs w:val="24"/>
        </w:rPr>
        <w:t xml:space="preserve">βελτιώνοντας </w:t>
      </w:r>
      <w:r w:rsidR="004A20FB" w:rsidRPr="008334FD">
        <w:rPr>
          <w:rFonts w:ascii="Arial" w:hAnsi="Arial" w:cs="Arial"/>
          <w:color w:val="000000" w:themeColor="text1"/>
          <w:sz w:val="24"/>
          <w:szCs w:val="24"/>
        </w:rPr>
        <w:t>παλιότερη τεχνική μας [</w:t>
      </w:r>
      <w:r w:rsidR="004A7D4D" w:rsidRPr="008334FD">
        <w:rPr>
          <w:rFonts w:ascii="Arial" w:hAnsi="Arial" w:cs="Arial"/>
          <w:color w:val="000000" w:themeColor="text1"/>
          <w:sz w:val="24"/>
          <w:szCs w:val="24"/>
        </w:rPr>
        <w:t>9]</w:t>
      </w:r>
      <w:r w:rsidR="004A20FB" w:rsidRPr="008334FD">
        <w:rPr>
          <w:rFonts w:ascii="Arial" w:hAnsi="Arial" w:cs="Arial"/>
          <w:color w:val="000000" w:themeColor="text1"/>
          <w:sz w:val="24"/>
          <w:szCs w:val="24"/>
        </w:rPr>
        <w:t xml:space="preserve">,  </w:t>
      </w:r>
      <w:r w:rsidR="00FB5E0E" w:rsidRPr="008334FD">
        <w:rPr>
          <w:rFonts w:ascii="Arial" w:hAnsi="Arial" w:cs="Arial"/>
          <w:color w:val="000000" w:themeColor="text1"/>
          <w:sz w:val="24"/>
          <w:szCs w:val="24"/>
        </w:rPr>
        <w:t>τροποποιήσαμε [</w:t>
      </w:r>
      <w:r w:rsidR="004A7D4D" w:rsidRPr="008334FD">
        <w:rPr>
          <w:rFonts w:ascii="Arial" w:hAnsi="Arial" w:cs="Arial"/>
          <w:color w:val="000000" w:themeColor="text1"/>
          <w:sz w:val="24"/>
          <w:szCs w:val="24"/>
        </w:rPr>
        <w:t>10</w:t>
      </w:r>
      <w:r w:rsidRPr="008334FD">
        <w:rPr>
          <w:rFonts w:ascii="Arial" w:hAnsi="Arial" w:cs="Arial"/>
          <w:color w:val="000000" w:themeColor="text1"/>
          <w:sz w:val="24"/>
          <w:szCs w:val="24"/>
        </w:rPr>
        <w:t>] (</w:t>
      </w:r>
      <w:r w:rsidRPr="008334FD">
        <w:rPr>
          <w:rFonts w:ascii="Arial" w:hAnsi="Arial" w:cs="Arial"/>
          <w:color w:val="000000" w:themeColor="text1"/>
          <w:sz w:val="24"/>
          <w:szCs w:val="24"/>
          <w:lang w:val="en-US"/>
        </w:rPr>
        <w:t>Christodoulou</w:t>
      </w:r>
      <w:r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lang w:val="en-US"/>
        </w:rPr>
        <w:t>N</w:t>
      </w:r>
      <w:r w:rsidRPr="008334FD">
        <w:rPr>
          <w:rFonts w:ascii="Arial" w:hAnsi="Arial" w:cs="Arial"/>
          <w:color w:val="000000" w:themeColor="text1"/>
          <w:sz w:val="24"/>
          <w:szCs w:val="24"/>
        </w:rPr>
        <w:t>.)</w:t>
      </w:r>
      <w:r w:rsidR="008A052F" w:rsidRPr="008334FD">
        <w:rPr>
          <w:rFonts w:ascii="Arial" w:hAnsi="Arial" w:cs="Arial"/>
          <w:color w:val="000000" w:themeColor="text1"/>
          <w:sz w:val="24"/>
          <w:szCs w:val="24"/>
        </w:rPr>
        <w:t>*</w:t>
      </w:r>
      <w:r w:rsidRPr="008334FD">
        <w:rPr>
          <w:rFonts w:ascii="Arial" w:hAnsi="Arial" w:cs="Arial"/>
          <w:color w:val="000000" w:themeColor="text1"/>
          <w:sz w:val="24"/>
          <w:szCs w:val="24"/>
        </w:rPr>
        <w:t xml:space="preserve"> την τύπου </w:t>
      </w:r>
      <w:proofErr w:type="spellStart"/>
      <w:r w:rsidRPr="008334FD">
        <w:rPr>
          <w:rFonts w:ascii="Arial" w:hAnsi="Arial" w:cs="Arial"/>
          <w:color w:val="000000" w:themeColor="text1"/>
          <w:sz w:val="24"/>
          <w:szCs w:val="24"/>
        </w:rPr>
        <w:t>Rottinge</w:t>
      </w:r>
      <w:proofErr w:type="spellEnd"/>
      <w:r w:rsidRPr="008334FD">
        <w:rPr>
          <w:rFonts w:ascii="Arial" w:hAnsi="Arial" w:cs="Arial"/>
          <w:color w:val="000000" w:themeColor="text1"/>
          <w:sz w:val="24"/>
          <w:szCs w:val="24"/>
          <w:lang w:val="en-US"/>
        </w:rPr>
        <w:t>r</w:t>
      </w:r>
      <w:r w:rsidR="00FB5E0E" w:rsidRPr="008334FD">
        <w:rPr>
          <w:rFonts w:ascii="Arial" w:hAnsi="Arial" w:cs="Arial"/>
          <w:color w:val="000000" w:themeColor="text1"/>
          <w:sz w:val="24"/>
          <w:szCs w:val="24"/>
        </w:rPr>
        <w:t xml:space="preserve"> [1</w:t>
      </w:r>
      <w:r w:rsidR="004A7D4D" w:rsidRPr="008334FD">
        <w:rPr>
          <w:rFonts w:ascii="Arial" w:hAnsi="Arial" w:cs="Arial"/>
          <w:color w:val="000000" w:themeColor="text1"/>
          <w:sz w:val="24"/>
          <w:szCs w:val="24"/>
        </w:rPr>
        <w:t>1</w:t>
      </w:r>
      <w:r w:rsidR="00FB5E0E" w:rsidRPr="008334FD">
        <w:rPr>
          <w:rFonts w:ascii="Arial" w:hAnsi="Arial" w:cs="Arial"/>
          <w:color w:val="000000" w:themeColor="text1"/>
          <w:sz w:val="24"/>
          <w:szCs w:val="24"/>
        </w:rPr>
        <w:t>,1</w:t>
      </w:r>
      <w:r w:rsidR="004A7D4D" w:rsidRPr="008334FD">
        <w:rPr>
          <w:rFonts w:ascii="Arial" w:hAnsi="Arial" w:cs="Arial"/>
          <w:color w:val="000000" w:themeColor="text1"/>
          <w:sz w:val="24"/>
          <w:szCs w:val="24"/>
        </w:rPr>
        <w:t>2</w:t>
      </w:r>
      <w:r w:rsidRPr="008334FD">
        <w:rPr>
          <w:rFonts w:ascii="Arial" w:hAnsi="Arial" w:cs="Arial"/>
          <w:color w:val="000000" w:themeColor="text1"/>
          <w:sz w:val="24"/>
          <w:szCs w:val="24"/>
        </w:rPr>
        <w:t>]</w:t>
      </w:r>
      <w:r w:rsidRPr="008334FD">
        <w:rPr>
          <w:rFonts w:ascii="Arial" w:hAnsi="Arial" w:cs="Arial"/>
          <w:color w:val="000000" w:themeColor="text1"/>
          <w:sz w:val="24"/>
          <w:szCs w:val="24"/>
          <w:vertAlign w:val="superscript"/>
        </w:rPr>
        <w:t xml:space="preserve"> </w:t>
      </w:r>
      <w:proofErr w:type="spellStart"/>
      <w:r w:rsidRPr="008334FD">
        <w:rPr>
          <w:rFonts w:ascii="Arial" w:hAnsi="Arial" w:cs="Arial"/>
          <w:color w:val="000000" w:themeColor="text1"/>
          <w:sz w:val="24"/>
          <w:szCs w:val="24"/>
        </w:rPr>
        <w:t>Antero-Lateral</w:t>
      </w:r>
      <w:proofErr w:type="spellEnd"/>
      <w:r w:rsidRPr="008334FD">
        <w:rPr>
          <w:rFonts w:ascii="Arial" w:hAnsi="Arial" w:cs="Arial"/>
          <w:color w:val="000000" w:themeColor="text1"/>
          <w:sz w:val="24"/>
          <w:szCs w:val="24"/>
        </w:rPr>
        <w:t xml:space="preserve"> </w:t>
      </w:r>
      <w:proofErr w:type="spellStart"/>
      <w:r w:rsidRPr="008334FD">
        <w:rPr>
          <w:rFonts w:ascii="Arial" w:hAnsi="Arial" w:cs="Arial"/>
          <w:color w:val="000000" w:themeColor="text1"/>
          <w:sz w:val="24"/>
          <w:szCs w:val="24"/>
        </w:rPr>
        <w:t>Minimally</w:t>
      </w:r>
      <w:proofErr w:type="spellEnd"/>
      <w:r w:rsidRPr="008334FD">
        <w:rPr>
          <w:rFonts w:ascii="Arial" w:hAnsi="Arial" w:cs="Arial"/>
          <w:color w:val="000000" w:themeColor="text1"/>
          <w:sz w:val="24"/>
          <w:szCs w:val="24"/>
        </w:rPr>
        <w:t xml:space="preserve"> </w:t>
      </w:r>
      <w:proofErr w:type="spellStart"/>
      <w:r w:rsidRPr="008334FD">
        <w:rPr>
          <w:rFonts w:ascii="Arial" w:hAnsi="Arial" w:cs="Arial"/>
          <w:color w:val="000000" w:themeColor="text1"/>
          <w:sz w:val="24"/>
          <w:szCs w:val="24"/>
        </w:rPr>
        <w:t>Invasive</w:t>
      </w:r>
      <w:proofErr w:type="spellEnd"/>
      <w:r w:rsidRPr="008334FD">
        <w:rPr>
          <w:rFonts w:ascii="Arial" w:hAnsi="Arial" w:cs="Arial"/>
          <w:color w:val="000000" w:themeColor="text1"/>
          <w:sz w:val="24"/>
          <w:szCs w:val="24"/>
        </w:rPr>
        <w:t xml:space="preserve"> </w:t>
      </w:r>
      <w:proofErr w:type="spellStart"/>
      <w:r w:rsidRPr="008334FD">
        <w:rPr>
          <w:rFonts w:ascii="Arial" w:hAnsi="Arial" w:cs="Arial"/>
          <w:color w:val="000000" w:themeColor="text1"/>
          <w:sz w:val="24"/>
          <w:szCs w:val="24"/>
        </w:rPr>
        <w:t>Surgery</w:t>
      </w:r>
      <w:proofErr w:type="spellEnd"/>
      <w:r w:rsidRPr="008334FD">
        <w:rPr>
          <w:rFonts w:ascii="Arial" w:hAnsi="Arial" w:cs="Arial"/>
          <w:color w:val="000000" w:themeColor="text1"/>
          <w:sz w:val="24"/>
          <w:szCs w:val="24"/>
        </w:rPr>
        <w:t xml:space="preserve"> (ALMIS) τεχνική</w:t>
      </w:r>
      <w:r w:rsidR="008A052F" w:rsidRPr="008334FD">
        <w:rPr>
          <w:rFonts w:ascii="Arial" w:hAnsi="Arial" w:cs="Arial"/>
          <w:color w:val="000000" w:themeColor="text1"/>
          <w:sz w:val="24"/>
          <w:szCs w:val="24"/>
        </w:rPr>
        <w:t xml:space="preserve">* </w:t>
      </w:r>
      <w:r w:rsidR="00B20903" w:rsidRPr="008334FD">
        <w:rPr>
          <w:rFonts w:ascii="Arial" w:hAnsi="Arial" w:cs="Arial"/>
          <w:color w:val="000000" w:themeColor="text1"/>
          <w:sz w:val="24"/>
          <w:szCs w:val="24"/>
        </w:rPr>
        <w:t xml:space="preserve">τοποθετώντας τον ασθενή και το σύστοιχο με την </w:t>
      </w:r>
      <w:proofErr w:type="spellStart"/>
      <w:r w:rsidR="00B20903" w:rsidRPr="008334FD">
        <w:rPr>
          <w:rFonts w:ascii="Arial" w:hAnsi="Arial" w:cs="Arial"/>
          <w:color w:val="000000" w:themeColor="text1"/>
          <w:sz w:val="24"/>
          <w:szCs w:val="24"/>
        </w:rPr>
        <w:t>αρθροπλαστική</w:t>
      </w:r>
      <w:proofErr w:type="spellEnd"/>
      <w:r w:rsidR="00B20903" w:rsidRPr="008334FD">
        <w:rPr>
          <w:rFonts w:ascii="Arial" w:hAnsi="Arial" w:cs="Arial"/>
          <w:color w:val="000000" w:themeColor="text1"/>
          <w:sz w:val="24"/>
          <w:szCs w:val="24"/>
        </w:rPr>
        <w:t xml:space="preserve"> σκέλος </w:t>
      </w:r>
      <w:r w:rsidR="00A75577" w:rsidRPr="008334FD">
        <w:rPr>
          <w:rFonts w:ascii="Arial" w:hAnsi="Arial" w:cs="Arial"/>
          <w:color w:val="000000" w:themeColor="text1"/>
          <w:sz w:val="24"/>
          <w:szCs w:val="24"/>
        </w:rPr>
        <w:t xml:space="preserve">σε </w:t>
      </w:r>
      <w:r w:rsidR="00B20903" w:rsidRPr="008334FD">
        <w:rPr>
          <w:rFonts w:ascii="Arial" w:hAnsi="Arial" w:cs="Arial"/>
          <w:color w:val="000000" w:themeColor="text1"/>
          <w:sz w:val="24"/>
          <w:szCs w:val="24"/>
        </w:rPr>
        <w:t>ελαφρά</w:t>
      </w:r>
      <w:r w:rsidR="00A75577" w:rsidRPr="008334FD">
        <w:rPr>
          <w:rFonts w:ascii="Arial" w:hAnsi="Arial" w:cs="Arial"/>
          <w:color w:val="000000" w:themeColor="text1"/>
          <w:sz w:val="24"/>
          <w:szCs w:val="24"/>
        </w:rPr>
        <w:t xml:space="preserve"> κάμψη, ελαφρά</w:t>
      </w:r>
      <w:r w:rsidR="00B20903" w:rsidRPr="008334FD">
        <w:rPr>
          <w:rFonts w:ascii="Arial" w:hAnsi="Arial" w:cs="Arial"/>
          <w:color w:val="000000" w:themeColor="text1"/>
          <w:sz w:val="24"/>
          <w:szCs w:val="24"/>
        </w:rPr>
        <w:t xml:space="preserve"> προσαγωγή και ελαφρά έξω στροφή σε αντίθεση με την τοποθέτηση σε έκταση και υπερβολική έξω στροφή με την τεχνική </w:t>
      </w:r>
      <w:proofErr w:type="spellStart"/>
      <w:r w:rsidR="00B20903" w:rsidRPr="008334FD">
        <w:rPr>
          <w:rFonts w:ascii="Arial" w:hAnsi="Arial" w:cs="Arial"/>
          <w:color w:val="000000" w:themeColor="text1"/>
          <w:sz w:val="24"/>
          <w:szCs w:val="24"/>
          <w:lang w:val="en-US"/>
        </w:rPr>
        <w:t>Rottinger</w:t>
      </w:r>
      <w:proofErr w:type="spellEnd"/>
      <w:r w:rsidR="00B20903" w:rsidRPr="008334FD">
        <w:rPr>
          <w:rFonts w:ascii="Arial" w:hAnsi="Arial" w:cs="Arial"/>
          <w:color w:val="000000" w:themeColor="text1"/>
          <w:sz w:val="24"/>
          <w:szCs w:val="24"/>
        </w:rPr>
        <w:t xml:space="preserve">. Επίσης στην τεχνική μας αφαιρείται από το χειρουργικό τραπέζι το πρόσθιο στήριγμα σκέλους [10] αντί για το οπίσθιο που αφαιρείται με την τεχνική </w:t>
      </w:r>
      <w:proofErr w:type="spellStart"/>
      <w:r w:rsidR="00B20903" w:rsidRPr="008334FD">
        <w:rPr>
          <w:rFonts w:ascii="Arial" w:hAnsi="Arial" w:cs="Arial"/>
          <w:color w:val="000000" w:themeColor="text1"/>
          <w:sz w:val="24"/>
          <w:szCs w:val="24"/>
          <w:lang w:val="en-US"/>
        </w:rPr>
        <w:t>Rottinger</w:t>
      </w:r>
      <w:proofErr w:type="spellEnd"/>
      <w:r w:rsidR="00A75577" w:rsidRPr="008334FD">
        <w:rPr>
          <w:rFonts w:ascii="Arial" w:hAnsi="Arial" w:cs="Arial"/>
          <w:color w:val="000000" w:themeColor="text1"/>
          <w:sz w:val="24"/>
          <w:szCs w:val="24"/>
        </w:rPr>
        <w:t xml:space="preserve"> παρέχοντας έτσι μεγάλη ελευθερία κινήσεων του σκέλους κατά την διάρκεια της επέμβασης</w:t>
      </w:r>
      <w:r w:rsidR="00B20903" w:rsidRPr="008334FD">
        <w:rPr>
          <w:rFonts w:ascii="Arial" w:hAnsi="Arial" w:cs="Arial"/>
          <w:color w:val="000000" w:themeColor="text1"/>
          <w:sz w:val="24"/>
          <w:szCs w:val="24"/>
        </w:rPr>
        <w:t xml:space="preserve">. Έτσι </w:t>
      </w:r>
      <w:r w:rsidRPr="008334FD">
        <w:rPr>
          <w:rFonts w:ascii="Arial" w:hAnsi="Arial" w:cs="Arial"/>
          <w:color w:val="000000" w:themeColor="text1"/>
          <w:sz w:val="24"/>
          <w:szCs w:val="24"/>
        </w:rPr>
        <w:t>η επέμβαση είναι απλούστερη</w:t>
      </w:r>
      <w:r w:rsidR="00B20903" w:rsidRPr="008334FD">
        <w:rPr>
          <w:rFonts w:ascii="Arial" w:hAnsi="Arial" w:cs="Arial"/>
          <w:color w:val="000000" w:themeColor="text1"/>
          <w:sz w:val="24"/>
          <w:szCs w:val="24"/>
        </w:rPr>
        <w:t xml:space="preserve"> και κυρίως</w:t>
      </w:r>
      <w:r w:rsidRPr="008334FD">
        <w:rPr>
          <w:rFonts w:ascii="Arial" w:hAnsi="Arial" w:cs="Arial"/>
          <w:color w:val="000000" w:themeColor="text1"/>
          <w:sz w:val="24"/>
          <w:szCs w:val="24"/>
        </w:rPr>
        <w:t xml:space="preserve"> πιο ασφαλής </w:t>
      </w:r>
      <w:r w:rsidR="00B20903" w:rsidRPr="008334FD">
        <w:rPr>
          <w:rFonts w:ascii="Arial" w:hAnsi="Arial" w:cs="Arial"/>
          <w:color w:val="000000" w:themeColor="text1"/>
          <w:sz w:val="24"/>
          <w:szCs w:val="24"/>
        </w:rPr>
        <w:t xml:space="preserve">όσον </w:t>
      </w:r>
      <w:r w:rsidR="00B0252F" w:rsidRPr="008334FD">
        <w:rPr>
          <w:rFonts w:ascii="Arial" w:hAnsi="Arial" w:cs="Arial"/>
          <w:color w:val="000000" w:themeColor="text1"/>
          <w:sz w:val="24"/>
          <w:szCs w:val="24"/>
        </w:rPr>
        <w:t xml:space="preserve">αφορά </w:t>
      </w:r>
      <w:r w:rsidR="00B20903" w:rsidRPr="008334FD">
        <w:rPr>
          <w:rFonts w:ascii="Arial" w:hAnsi="Arial" w:cs="Arial"/>
          <w:color w:val="000000" w:themeColor="text1"/>
          <w:sz w:val="24"/>
          <w:szCs w:val="24"/>
        </w:rPr>
        <w:t xml:space="preserve">τον κίνδυνο στροφικού </w:t>
      </w:r>
      <w:proofErr w:type="spellStart"/>
      <w:r w:rsidR="00B20903" w:rsidRPr="008334FD">
        <w:rPr>
          <w:rFonts w:ascii="Arial" w:hAnsi="Arial" w:cs="Arial"/>
          <w:color w:val="000000" w:themeColor="text1"/>
          <w:sz w:val="24"/>
          <w:szCs w:val="24"/>
        </w:rPr>
        <w:t>περιπροθετικού</w:t>
      </w:r>
      <w:proofErr w:type="spellEnd"/>
      <w:r w:rsidR="00B20903" w:rsidRPr="008334FD">
        <w:rPr>
          <w:rFonts w:ascii="Arial" w:hAnsi="Arial" w:cs="Arial"/>
          <w:color w:val="000000" w:themeColor="text1"/>
          <w:sz w:val="24"/>
          <w:szCs w:val="24"/>
        </w:rPr>
        <w:t xml:space="preserve"> κατάγματος του μηριαίου οστού</w:t>
      </w:r>
      <w:r w:rsidR="00B0252F" w:rsidRPr="008334FD">
        <w:rPr>
          <w:rFonts w:ascii="Arial" w:hAnsi="Arial" w:cs="Arial"/>
          <w:color w:val="000000" w:themeColor="text1"/>
          <w:sz w:val="24"/>
          <w:szCs w:val="24"/>
        </w:rPr>
        <w:t xml:space="preserve"> από την υπερβολική έξω στροφή του σκέλους</w:t>
      </w:r>
      <w:r w:rsidR="00B20903" w:rsidRPr="008334FD">
        <w:rPr>
          <w:rFonts w:ascii="Arial" w:hAnsi="Arial" w:cs="Arial"/>
          <w:color w:val="000000" w:themeColor="text1"/>
          <w:sz w:val="24"/>
          <w:szCs w:val="24"/>
        </w:rPr>
        <w:t xml:space="preserve">. </w:t>
      </w:r>
      <w:r w:rsidR="006948E0" w:rsidRPr="008334FD">
        <w:rPr>
          <w:rFonts w:ascii="Arial" w:hAnsi="Arial" w:cs="Arial"/>
          <w:color w:val="000000" w:themeColor="text1"/>
          <w:sz w:val="24"/>
          <w:szCs w:val="24"/>
        </w:rPr>
        <w:t xml:space="preserve">Ο </w:t>
      </w:r>
      <w:r w:rsidR="00081D2D" w:rsidRPr="008334FD">
        <w:rPr>
          <w:rFonts w:ascii="Arial" w:hAnsi="Arial" w:cs="Arial"/>
          <w:color w:val="000000" w:themeColor="text1"/>
          <w:sz w:val="24"/>
          <w:szCs w:val="24"/>
        </w:rPr>
        <w:t xml:space="preserve">ασθενής </w:t>
      </w:r>
      <w:r w:rsidR="00CB5514" w:rsidRPr="008334FD">
        <w:rPr>
          <w:rFonts w:ascii="Arial" w:hAnsi="Arial" w:cs="Arial"/>
          <w:color w:val="000000" w:themeColor="text1"/>
          <w:sz w:val="24"/>
          <w:szCs w:val="24"/>
        </w:rPr>
        <w:t>παραμένει</w:t>
      </w:r>
      <w:r w:rsidRPr="008334FD">
        <w:rPr>
          <w:rFonts w:ascii="Arial" w:hAnsi="Arial" w:cs="Arial"/>
          <w:color w:val="000000" w:themeColor="text1"/>
          <w:sz w:val="24"/>
          <w:szCs w:val="24"/>
          <w:lang w:eastAsia="en-GB"/>
        </w:rPr>
        <w:t xml:space="preserve"> μόνον ένα ή δύο</w:t>
      </w:r>
      <w:r w:rsidR="00081D2D" w:rsidRPr="008334FD">
        <w:rPr>
          <w:rFonts w:ascii="Arial" w:hAnsi="Arial" w:cs="Arial"/>
          <w:color w:val="000000" w:themeColor="text1"/>
          <w:sz w:val="24"/>
          <w:szCs w:val="24"/>
          <w:lang w:eastAsia="en-GB"/>
        </w:rPr>
        <w:t xml:space="preserve"> </w:t>
      </w:r>
      <w:r w:rsidR="00CB5514" w:rsidRPr="008334FD">
        <w:rPr>
          <w:rFonts w:ascii="Arial" w:hAnsi="Arial" w:cs="Arial"/>
          <w:color w:val="000000" w:themeColor="text1"/>
          <w:sz w:val="24"/>
          <w:szCs w:val="24"/>
          <w:lang w:eastAsia="en-GB"/>
        </w:rPr>
        <w:t>ημέρες</w:t>
      </w:r>
      <w:r w:rsidR="00081D2D" w:rsidRPr="008334FD">
        <w:rPr>
          <w:rFonts w:ascii="Arial" w:hAnsi="Arial" w:cs="Arial"/>
          <w:color w:val="000000" w:themeColor="text1"/>
          <w:sz w:val="24"/>
          <w:szCs w:val="24"/>
          <w:lang w:eastAsia="en-GB"/>
        </w:rPr>
        <w:t xml:space="preserve"> μετά την επέμβαση στην κ</w:t>
      </w:r>
      <w:r w:rsidRPr="008334FD">
        <w:rPr>
          <w:rFonts w:ascii="Arial" w:hAnsi="Arial" w:cs="Arial"/>
          <w:color w:val="000000" w:themeColor="text1"/>
          <w:sz w:val="24"/>
          <w:szCs w:val="24"/>
          <w:lang w:eastAsia="en-GB"/>
        </w:rPr>
        <w:t>λινική, αν δεν έχει άλλα γενικά προβλήματα</w:t>
      </w:r>
      <w:r w:rsidR="00CB5514" w:rsidRPr="008334FD">
        <w:rPr>
          <w:rFonts w:ascii="Arial" w:hAnsi="Arial" w:cs="Arial"/>
          <w:color w:val="000000" w:themeColor="text1"/>
          <w:sz w:val="24"/>
          <w:szCs w:val="24"/>
          <w:lang w:eastAsia="en-GB"/>
        </w:rPr>
        <w:t>. Η</w:t>
      </w:r>
      <w:r w:rsidR="00061D07" w:rsidRPr="008334FD">
        <w:rPr>
          <w:rFonts w:ascii="Arial" w:hAnsi="Arial" w:cs="Arial"/>
          <w:color w:val="000000" w:themeColor="text1"/>
          <w:sz w:val="24"/>
          <w:szCs w:val="24"/>
          <w:lang w:eastAsia="en-GB"/>
        </w:rPr>
        <w:t xml:space="preserve"> </w:t>
      </w:r>
      <w:r w:rsidRPr="008334FD">
        <w:rPr>
          <w:rFonts w:ascii="Arial" w:hAnsi="Arial" w:cs="Arial"/>
          <w:color w:val="000000" w:themeColor="text1"/>
          <w:sz w:val="24"/>
          <w:szCs w:val="24"/>
          <w:lang w:eastAsia="en-GB"/>
        </w:rPr>
        <w:t>αναισθησία είναι απλή υπαραχνοειδής με πολύ λεπτή βελόνα και μόνον για τα κάτω άκρα, πολύ σπάνια επισκληρίδιος ή γενική</w:t>
      </w:r>
      <w:r w:rsidR="00061D07" w:rsidRPr="008334FD">
        <w:rPr>
          <w:rFonts w:ascii="Arial" w:hAnsi="Arial" w:cs="Arial"/>
          <w:color w:val="000000" w:themeColor="text1"/>
          <w:sz w:val="24"/>
          <w:szCs w:val="24"/>
          <w:lang w:eastAsia="en-GB"/>
        </w:rPr>
        <w:t>.</w:t>
      </w:r>
      <w:r w:rsidRPr="008334FD">
        <w:rPr>
          <w:rFonts w:ascii="Arial" w:hAnsi="Arial" w:cs="Arial"/>
          <w:color w:val="000000" w:themeColor="text1"/>
          <w:sz w:val="24"/>
          <w:szCs w:val="24"/>
          <w:lang w:eastAsia="en-GB"/>
        </w:rPr>
        <w:t xml:space="preserve"> </w:t>
      </w:r>
      <w:r w:rsidR="00061D07" w:rsidRPr="008334FD">
        <w:rPr>
          <w:rFonts w:ascii="Arial" w:hAnsi="Arial" w:cs="Arial"/>
          <w:color w:val="000000" w:themeColor="text1"/>
          <w:sz w:val="24"/>
          <w:szCs w:val="24"/>
          <w:lang w:eastAsia="en-GB"/>
        </w:rPr>
        <w:t>Ο</w:t>
      </w:r>
      <w:r w:rsidRPr="008334FD">
        <w:rPr>
          <w:rFonts w:ascii="Arial" w:hAnsi="Arial" w:cs="Arial"/>
          <w:color w:val="000000" w:themeColor="text1"/>
          <w:sz w:val="24"/>
          <w:szCs w:val="24"/>
          <w:lang w:eastAsia="en-GB"/>
        </w:rPr>
        <w:t xml:space="preserve"> ασθενής μπορεί να</w:t>
      </w:r>
      <w:r w:rsidR="00CB5514" w:rsidRPr="008334FD">
        <w:rPr>
          <w:rFonts w:ascii="Arial" w:hAnsi="Arial" w:cs="Arial"/>
          <w:color w:val="000000" w:themeColor="text1"/>
          <w:sz w:val="24"/>
          <w:szCs w:val="24"/>
          <w:lang w:eastAsia="en-GB"/>
        </w:rPr>
        <w:t xml:space="preserve"> </w:t>
      </w:r>
      <w:r w:rsidR="00061D07" w:rsidRPr="008334FD">
        <w:rPr>
          <w:rFonts w:ascii="Arial" w:hAnsi="Arial" w:cs="Arial"/>
          <w:color w:val="000000" w:themeColor="text1"/>
          <w:sz w:val="24"/>
          <w:szCs w:val="24"/>
          <w:lang w:eastAsia="en-GB"/>
        </w:rPr>
        <w:t>επικοινωνεί</w:t>
      </w:r>
      <w:r w:rsidR="00CB5514" w:rsidRPr="008334FD">
        <w:rPr>
          <w:rFonts w:ascii="Arial" w:hAnsi="Arial" w:cs="Arial"/>
          <w:color w:val="000000" w:themeColor="text1"/>
          <w:sz w:val="24"/>
          <w:szCs w:val="24"/>
          <w:lang w:eastAsia="en-GB"/>
        </w:rPr>
        <w:t xml:space="preserve"> και να  </w:t>
      </w:r>
      <w:r w:rsidR="00061D07" w:rsidRPr="008334FD">
        <w:rPr>
          <w:rFonts w:ascii="Arial" w:hAnsi="Arial" w:cs="Arial"/>
          <w:color w:val="000000" w:themeColor="text1"/>
          <w:sz w:val="24"/>
          <w:szCs w:val="24"/>
          <w:lang w:eastAsia="en-GB"/>
        </w:rPr>
        <w:t xml:space="preserve">συνομιλεί με τον γιατρό </w:t>
      </w:r>
      <w:r w:rsidR="00CB5514" w:rsidRPr="008334FD">
        <w:rPr>
          <w:rFonts w:ascii="Arial" w:hAnsi="Arial" w:cs="Arial"/>
          <w:color w:val="000000" w:themeColor="text1"/>
          <w:sz w:val="24"/>
          <w:szCs w:val="24"/>
          <w:lang w:eastAsia="en-GB"/>
        </w:rPr>
        <w:t>(</w:t>
      </w:r>
      <w:r w:rsidR="00061D07" w:rsidRPr="008334FD">
        <w:rPr>
          <w:rFonts w:ascii="Arial" w:hAnsi="Arial" w:cs="Arial"/>
          <w:color w:val="000000" w:themeColor="text1"/>
          <w:sz w:val="24"/>
          <w:szCs w:val="24"/>
          <w:lang w:eastAsia="en-GB"/>
        </w:rPr>
        <w:t>ή να</w:t>
      </w:r>
      <w:r w:rsidRPr="008334FD">
        <w:rPr>
          <w:rFonts w:ascii="Arial" w:hAnsi="Arial" w:cs="Arial"/>
          <w:color w:val="000000" w:themeColor="text1"/>
          <w:sz w:val="24"/>
          <w:szCs w:val="24"/>
          <w:lang w:eastAsia="en-GB"/>
        </w:rPr>
        <w:t xml:space="preserve"> ακούει μουσική</w:t>
      </w:r>
      <w:r w:rsidR="00CB5514" w:rsidRPr="008334FD">
        <w:rPr>
          <w:rFonts w:ascii="Arial" w:hAnsi="Arial" w:cs="Arial"/>
          <w:color w:val="000000" w:themeColor="text1"/>
          <w:sz w:val="24"/>
          <w:szCs w:val="24"/>
          <w:lang w:eastAsia="en-GB"/>
        </w:rPr>
        <w:t>)</w:t>
      </w:r>
      <w:r w:rsidRPr="008334FD">
        <w:rPr>
          <w:rFonts w:ascii="Arial" w:hAnsi="Arial" w:cs="Arial"/>
          <w:color w:val="000000" w:themeColor="text1"/>
          <w:sz w:val="24"/>
          <w:szCs w:val="24"/>
          <w:lang w:eastAsia="en-GB"/>
        </w:rPr>
        <w:t xml:space="preserve"> αν θέλει κατά την διάρκεια της επέμβασης</w:t>
      </w:r>
      <w:r w:rsidR="00061D07" w:rsidRPr="008334FD">
        <w:rPr>
          <w:rFonts w:ascii="Arial" w:hAnsi="Arial" w:cs="Arial"/>
          <w:color w:val="000000" w:themeColor="text1"/>
          <w:sz w:val="24"/>
          <w:szCs w:val="24"/>
          <w:lang w:eastAsia="en-GB"/>
        </w:rPr>
        <w:t>.</w:t>
      </w:r>
      <w:r w:rsidRPr="008334FD">
        <w:rPr>
          <w:rFonts w:ascii="Arial" w:hAnsi="Arial" w:cs="Arial"/>
          <w:color w:val="000000" w:themeColor="text1"/>
          <w:sz w:val="24"/>
          <w:szCs w:val="24"/>
          <w:lang w:eastAsia="en-GB"/>
        </w:rPr>
        <w:t xml:space="preserve"> </w:t>
      </w:r>
    </w:p>
    <w:p w:rsidR="00006FBB" w:rsidRPr="008334FD" w:rsidRDefault="00006FBB" w:rsidP="00956376">
      <w:pPr>
        <w:spacing w:before="120" w:after="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 xml:space="preserve">Η επέμβαση διαρκεί στις συνήθεις περιπτώσεις λιγότερο από </w:t>
      </w:r>
      <w:r w:rsidR="00061D07" w:rsidRPr="008334FD">
        <w:rPr>
          <w:rFonts w:ascii="Arial" w:hAnsi="Arial" w:cs="Arial"/>
          <w:color w:val="000000" w:themeColor="text1"/>
          <w:sz w:val="24"/>
          <w:szCs w:val="24"/>
          <w:lang w:eastAsia="en-GB"/>
        </w:rPr>
        <w:t xml:space="preserve">μία </w:t>
      </w:r>
      <w:r w:rsidRPr="008334FD">
        <w:rPr>
          <w:rFonts w:ascii="Arial" w:hAnsi="Arial" w:cs="Arial"/>
          <w:color w:val="000000" w:themeColor="text1"/>
          <w:sz w:val="24"/>
          <w:szCs w:val="24"/>
          <w:lang w:eastAsia="en-GB"/>
        </w:rPr>
        <w:t>ώρα</w:t>
      </w:r>
      <w:r w:rsidR="00061D07" w:rsidRPr="008334FD">
        <w:rPr>
          <w:rFonts w:ascii="Arial" w:hAnsi="Arial" w:cs="Arial"/>
          <w:color w:val="000000" w:themeColor="text1"/>
          <w:sz w:val="24"/>
          <w:szCs w:val="24"/>
          <w:lang w:eastAsia="en-GB"/>
        </w:rPr>
        <w:t>. Ο</w:t>
      </w:r>
      <w:r w:rsidRPr="008334FD">
        <w:rPr>
          <w:rFonts w:ascii="Arial" w:hAnsi="Arial" w:cs="Arial"/>
          <w:color w:val="000000" w:themeColor="text1"/>
          <w:sz w:val="24"/>
          <w:szCs w:val="24"/>
          <w:lang w:eastAsia="en-GB"/>
        </w:rPr>
        <w:t xml:space="preserve"> ασθενής μπορεί να σηκωθεί και να βαδίσει σε 2-3 ώρες</w:t>
      </w:r>
      <w:r w:rsidR="00061D07" w:rsidRPr="008334FD">
        <w:rPr>
          <w:rFonts w:ascii="Arial" w:hAnsi="Arial" w:cs="Arial"/>
          <w:color w:val="000000" w:themeColor="text1"/>
          <w:sz w:val="24"/>
          <w:szCs w:val="24"/>
          <w:lang w:eastAsia="en-GB"/>
        </w:rPr>
        <w:t>. Σ</w:t>
      </w:r>
      <w:r w:rsidRPr="008334FD">
        <w:rPr>
          <w:rFonts w:ascii="Arial" w:hAnsi="Arial" w:cs="Arial"/>
          <w:color w:val="000000" w:themeColor="text1"/>
          <w:sz w:val="24"/>
          <w:szCs w:val="24"/>
          <w:lang w:eastAsia="en-GB"/>
        </w:rPr>
        <w:t>τις περισσότερες  περιπτώσεις δεν χρειάζεται να τοποθετηθεί καθετήρας στην κύστη ούτε να γίνει μετάγγιση αίματος. Ο ασθενής συνήθως εξέρχεται από το Νοσοκομείο σε μία ή δύο ημέρες μετά την επέμβαση.</w:t>
      </w:r>
    </w:p>
    <w:p w:rsidR="00006FBB" w:rsidRPr="008334FD" w:rsidRDefault="00006FBB" w:rsidP="000F2406">
      <w:pPr>
        <w:spacing w:after="12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Η τομή δέρματος είναι μικρή στα πλάγια του μηρού και εσωτερικά</w:t>
      </w:r>
      <w:r w:rsidR="00061D07" w:rsidRPr="008334FD">
        <w:rPr>
          <w:rFonts w:ascii="Arial" w:hAnsi="Arial" w:cs="Arial"/>
          <w:color w:val="000000" w:themeColor="text1"/>
          <w:sz w:val="24"/>
          <w:szCs w:val="24"/>
          <w:lang w:eastAsia="en-GB"/>
        </w:rPr>
        <w:t>. Δ</w:t>
      </w:r>
      <w:r w:rsidRPr="008334FD">
        <w:rPr>
          <w:rFonts w:ascii="Arial" w:hAnsi="Arial" w:cs="Arial"/>
          <w:color w:val="000000" w:themeColor="text1"/>
          <w:sz w:val="24"/>
          <w:szCs w:val="24"/>
          <w:lang w:eastAsia="en-GB"/>
        </w:rPr>
        <w:t xml:space="preserve">εν επεκτείνεται στον έξω πλατύ μυ και στα του αγγεία του με συνέπεια ελάχιστη αιμορραγία. </w:t>
      </w:r>
    </w:p>
    <w:p w:rsidR="00006FBB" w:rsidRPr="008334FD" w:rsidRDefault="00006FBB" w:rsidP="000F2406">
      <w:pPr>
        <w:spacing w:after="12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Δεν τέμνεται επιμήκως ή από πλάγια η κύρια μάζα των απαγωγών μυών, απλά για να μην τραυματισθεί το νεύρο τους (οι πρόσθιοι κλάδοι του άνω γλουτιαίου νεύρου), που τραυματιζόταν ενίοτε με τις παλιές κλασσικές πλάγιες προσπελάσεις, ανασπάται μικρό άνευ ιδιαίτερης σημασίας πρόσθιο τμήμα της κατάφυσής τους κατά την επέμβαση</w:t>
      </w:r>
      <w:r w:rsidR="0069278B" w:rsidRPr="008334FD">
        <w:rPr>
          <w:rFonts w:ascii="Arial" w:hAnsi="Arial" w:cs="Arial"/>
          <w:color w:val="000000" w:themeColor="text1"/>
          <w:sz w:val="24"/>
          <w:szCs w:val="24"/>
          <w:lang w:eastAsia="en-GB"/>
        </w:rPr>
        <w:t xml:space="preserve"> το οποίο ε</w:t>
      </w:r>
      <w:r w:rsidRPr="008334FD">
        <w:rPr>
          <w:rFonts w:ascii="Arial" w:hAnsi="Arial" w:cs="Arial"/>
          <w:color w:val="000000" w:themeColor="text1"/>
          <w:sz w:val="24"/>
          <w:szCs w:val="24"/>
          <w:lang w:eastAsia="en-GB"/>
        </w:rPr>
        <w:t>πανατοποθετείται και συρράπτεται ισχυρά στην θέση του στο τέλος της επέμβασης χωρίς επακόλουθα πλάγιας αστάθειας της λεκάνης</w:t>
      </w:r>
      <w:r w:rsidR="00956376" w:rsidRPr="008334FD">
        <w:rPr>
          <w:rFonts w:ascii="Arial" w:hAnsi="Arial" w:cs="Arial"/>
          <w:color w:val="000000" w:themeColor="text1"/>
          <w:sz w:val="24"/>
          <w:szCs w:val="24"/>
          <w:lang w:eastAsia="en-GB"/>
        </w:rPr>
        <w:t xml:space="preserve"> </w:t>
      </w:r>
      <w:r w:rsidR="00FB5E0E" w:rsidRPr="008334FD">
        <w:rPr>
          <w:rFonts w:ascii="Arial" w:hAnsi="Arial" w:cs="Arial"/>
          <w:color w:val="000000" w:themeColor="text1"/>
          <w:sz w:val="24"/>
          <w:szCs w:val="24"/>
        </w:rPr>
        <w:t>[</w:t>
      </w:r>
      <w:r w:rsidR="004A7D4D" w:rsidRPr="008334FD">
        <w:rPr>
          <w:rFonts w:ascii="Arial" w:hAnsi="Arial" w:cs="Arial"/>
          <w:color w:val="000000" w:themeColor="text1"/>
          <w:sz w:val="24"/>
          <w:szCs w:val="24"/>
        </w:rPr>
        <w:t>10</w:t>
      </w:r>
      <w:r w:rsidR="00956376" w:rsidRPr="008334FD">
        <w:rPr>
          <w:rFonts w:ascii="Arial" w:hAnsi="Arial" w:cs="Arial"/>
          <w:color w:val="000000" w:themeColor="text1"/>
          <w:sz w:val="24"/>
          <w:szCs w:val="24"/>
        </w:rPr>
        <w:t>]</w:t>
      </w:r>
      <w:r w:rsidRPr="008334FD">
        <w:rPr>
          <w:rFonts w:ascii="Arial" w:hAnsi="Arial" w:cs="Arial"/>
          <w:color w:val="000000" w:themeColor="text1"/>
          <w:sz w:val="24"/>
          <w:szCs w:val="24"/>
          <w:lang w:eastAsia="en-GB"/>
        </w:rPr>
        <w:t xml:space="preserve">. </w:t>
      </w:r>
    </w:p>
    <w:p w:rsidR="00006FBB" w:rsidRPr="008334FD" w:rsidRDefault="00006FBB" w:rsidP="000F2406">
      <w:pPr>
        <w:spacing w:after="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 xml:space="preserve">Δεν τέμνεται κανένας στροφέας μυς του ισχίου, εκ των έξω ή εκ των έσω, </w:t>
      </w:r>
      <w:r w:rsidR="00435DA2" w:rsidRPr="008334FD">
        <w:rPr>
          <w:rFonts w:ascii="Arial" w:hAnsi="Arial" w:cs="Arial"/>
          <w:color w:val="000000" w:themeColor="text1"/>
          <w:sz w:val="24"/>
          <w:szCs w:val="24"/>
          <w:lang w:eastAsia="en-GB"/>
        </w:rPr>
        <w:t>όπως</w:t>
      </w:r>
      <w:r w:rsidRPr="008334FD">
        <w:rPr>
          <w:rFonts w:ascii="Arial" w:hAnsi="Arial" w:cs="Arial"/>
          <w:color w:val="000000" w:themeColor="text1"/>
          <w:sz w:val="24"/>
          <w:szCs w:val="24"/>
          <w:lang w:eastAsia="en-GB"/>
        </w:rPr>
        <w:t xml:space="preserve"> αυτό συμβαίνει σε πολλές άλλες προσπελάσεις, κυρίως στις οπίσθιες αλλά μερικές φορές (εκ των έσω) και στις πρόσθιες (</w:t>
      </w:r>
      <w:r w:rsidRPr="008334FD">
        <w:rPr>
          <w:rFonts w:ascii="Arial" w:hAnsi="Arial" w:cs="Arial"/>
          <w:color w:val="000000" w:themeColor="text1"/>
          <w:sz w:val="24"/>
          <w:szCs w:val="24"/>
          <w:lang w:val="en-US" w:eastAsia="en-GB"/>
        </w:rPr>
        <w:t>AMIS</w:t>
      </w:r>
      <w:r w:rsidRPr="008334FD">
        <w:rPr>
          <w:rFonts w:ascii="Arial" w:hAnsi="Arial" w:cs="Arial"/>
          <w:color w:val="000000" w:themeColor="text1"/>
          <w:sz w:val="24"/>
          <w:szCs w:val="24"/>
          <w:lang w:eastAsia="en-GB"/>
        </w:rPr>
        <w:t xml:space="preserve">). </w:t>
      </w:r>
    </w:p>
    <w:p w:rsidR="00006FBB" w:rsidRPr="008334FD" w:rsidRDefault="00006FBB" w:rsidP="000F2406">
      <w:pPr>
        <w:spacing w:before="120" w:after="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 xml:space="preserve">Λόγω μη τραυματισμού των έξω στροφέων μυών του ισχίου επιτυγχάνεται πιο εύκολα ισοσκέλιση, μεγάλη σταθερότητα στην άρθρωση και ελαχιστοποιείται ο </w:t>
      </w:r>
      <w:r w:rsidRPr="008334FD">
        <w:rPr>
          <w:rFonts w:ascii="Arial" w:hAnsi="Arial" w:cs="Arial"/>
          <w:color w:val="000000" w:themeColor="text1"/>
          <w:sz w:val="24"/>
          <w:szCs w:val="24"/>
          <w:lang w:eastAsia="en-GB"/>
        </w:rPr>
        <w:lastRenderedPageBreak/>
        <w:t xml:space="preserve">κίνδυνος μετεγχειρητικού εξαρθρήματος ακόμη και σε πολύ ακραίες στάσεις όπως για αθλητική δραστηριότητα. </w:t>
      </w:r>
    </w:p>
    <w:p w:rsidR="00006FBB" w:rsidRPr="008334FD" w:rsidRDefault="00006FBB" w:rsidP="000F2406">
      <w:pPr>
        <w:spacing w:after="12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 xml:space="preserve">Η σύγκλιση του μικρού τραύματος είναι βιοαπορροφήσιμη και δεν απαιτείται αφαίρεση ραμμάτων. </w:t>
      </w:r>
    </w:p>
    <w:p w:rsidR="00006FBB" w:rsidRPr="008334FD" w:rsidRDefault="00006FBB" w:rsidP="000F2406">
      <w:pPr>
        <w:spacing w:after="120" w:line="276" w:lineRule="auto"/>
        <w:jc w:val="both"/>
        <w:rPr>
          <w:rFonts w:ascii="Arial" w:hAnsi="Arial" w:cs="Arial"/>
          <w:color w:val="000000" w:themeColor="text1"/>
          <w:sz w:val="24"/>
          <w:szCs w:val="24"/>
          <w:lang w:eastAsia="en-GB"/>
        </w:rPr>
      </w:pPr>
      <w:r w:rsidRPr="008334FD">
        <w:rPr>
          <w:rFonts w:ascii="Arial" w:hAnsi="Arial" w:cs="Arial"/>
          <w:color w:val="000000" w:themeColor="text1"/>
          <w:sz w:val="24"/>
          <w:szCs w:val="24"/>
          <w:lang w:eastAsia="en-GB"/>
        </w:rPr>
        <w:t xml:space="preserve">Η νέα τροποποιημένη και βελτιωμένη αυτή τεχνική συνδυάζεται με ειδικές </w:t>
      </w:r>
      <w:proofErr w:type="spellStart"/>
      <w:r w:rsidRPr="008334FD">
        <w:rPr>
          <w:rFonts w:ascii="Arial" w:hAnsi="Arial" w:cs="Arial"/>
          <w:color w:val="000000" w:themeColor="text1"/>
          <w:sz w:val="24"/>
          <w:szCs w:val="24"/>
          <w:lang w:eastAsia="en-GB"/>
        </w:rPr>
        <w:t>βιο-ενσωματούμενες</w:t>
      </w:r>
      <w:proofErr w:type="spellEnd"/>
      <w:r w:rsidRPr="008334FD">
        <w:rPr>
          <w:rFonts w:ascii="Arial" w:hAnsi="Arial" w:cs="Arial"/>
          <w:color w:val="000000" w:themeColor="text1"/>
          <w:sz w:val="24"/>
          <w:szCs w:val="24"/>
          <w:lang w:eastAsia="en-GB"/>
        </w:rPr>
        <w:t xml:space="preserve"> με δημιουργία νέου οστού </w:t>
      </w:r>
      <w:proofErr w:type="spellStart"/>
      <w:r w:rsidRPr="008334FD">
        <w:rPr>
          <w:rFonts w:ascii="Arial" w:hAnsi="Arial" w:cs="Arial"/>
          <w:color w:val="000000" w:themeColor="text1"/>
          <w:sz w:val="24"/>
          <w:szCs w:val="24"/>
          <w:lang w:eastAsia="en-GB"/>
        </w:rPr>
        <w:t>κοτυλιαίες</w:t>
      </w:r>
      <w:proofErr w:type="spellEnd"/>
      <w:r w:rsidRPr="008334FD">
        <w:rPr>
          <w:rFonts w:ascii="Arial" w:hAnsi="Arial" w:cs="Arial"/>
          <w:color w:val="000000" w:themeColor="text1"/>
          <w:sz w:val="24"/>
          <w:szCs w:val="24"/>
          <w:lang w:eastAsia="en-GB"/>
        </w:rPr>
        <w:t xml:space="preserve"> προθέσεις με ειδικά πτερύγια που σταθεροποιούνται σύντομα και με απλή περιστροφή χωρίς χρήση ακρυλικού πολυμερούς ή βιδών με παρόμοια τεχνική με αυτή που εφαρμόζεται στα σύγχρονα πολύ επιτυχημένα κοχλιωτά οδοντικά εμφυτεύματα τιτανίου στην γνάθο</w:t>
      </w:r>
      <w:r w:rsidR="004938E3" w:rsidRPr="008334FD">
        <w:rPr>
          <w:rFonts w:ascii="Arial" w:hAnsi="Arial" w:cs="Arial"/>
          <w:color w:val="000000" w:themeColor="text1"/>
          <w:sz w:val="24"/>
          <w:szCs w:val="24"/>
          <w:lang w:eastAsia="en-GB"/>
        </w:rPr>
        <w:t xml:space="preserve"> [13] (</w:t>
      </w:r>
      <w:r w:rsidR="004938E3" w:rsidRPr="008334FD">
        <w:rPr>
          <w:rFonts w:ascii="Arial" w:hAnsi="Arial" w:cs="Arial"/>
          <w:color w:val="000000" w:themeColor="text1"/>
          <w:sz w:val="24"/>
          <w:szCs w:val="24"/>
          <w:lang w:val="en-US" w:eastAsia="en-GB"/>
        </w:rPr>
        <w:t>Christodoulou</w:t>
      </w:r>
      <w:r w:rsidR="004938E3" w:rsidRPr="008334FD">
        <w:rPr>
          <w:rFonts w:ascii="Arial" w:hAnsi="Arial" w:cs="Arial"/>
          <w:color w:val="000000" w:themeColor="text1"/>
          <w:sz w:val="24"/>
          <w:szCs w:val="24"/>
          <w:lang w:eastAsia="en-GB"/>
        </w:rPr>
        <w:t xml:space="preserve"> </w:t>
      </w:r>
      <w:r w:rsidR="004938E3" w:rsidRPr="008334FD">
        <w:rPr>
          <w:rFonts w:ascii="Arial" w:hAnsi="Arial" w:cs="Arial"/>
          <w:color w:val="000000" w:themeColor="text1"/>
          <w:sz w:val="24"/>
          <w:szCs w:val="24"/>
          <w:lang w:val="en-US" w:eastAsia="en-GB"/>
        </w:rPr>
        <w:t>N</w:t>
      </w:r>
      <w:r w:rsidR="004938E3" w:rsidRPr="008334FD">
        <w:rPr>
          <w:rFonts w:ascii="Arial" w:hAnsi="Arial" w:cs="Arial"/>
          <w:color w:val="000000" w:themeColor="text1"/>
          <w:sz w:val="24"/>
          <w:szCs w:val="24"/>
          <w:lang w:eastAsia="en-GB"/>
        </w:rPr>
        <w:t>.)*.</w:t>
      </w:r>
      <w:r w:rsidRPr="008334FD">
        <w:rPr>
          <w:rFonts w:ascii="Arial" w:hAnsi="Arial" w:cs="Arial"/>
          <w:color w:val="000000" w:themeColor="text1"/>
          <w:sz w:val="24"/>
          <w:szCs w:val="24"/>
          <w:lang w:eastAsia="en-GB"/>
        </w:rPr>
        <w:t xml:space="preserve"> </w:t>
      </w:r>
      <w:r w:rsidR="004938E3" w:rsidRPr="008334FD">
        <w:rPr>
          <w:rFonts w:ascii="Arial" w:hAnsi="Arial" w:cs="Arial"/>
          <w:color w:val="000000" w:themeColor="text1"/>
          <w:sz w:val="24"/>
          <w:szCs w:val="24"/>
          <w:lang w:eastAsia="en-GB"/>
        </w:rPr>
        <w:t xml:space="preserve"> Οι </w:t>
      </w:r>
      <w:proofErr w:type="spellStart"/>
      <w:r w:rsidR="004938E3" w:rsidRPr="008334FD">
        <w:rPr>
          <w:rFonts w:ascii="Arial" w:hAnsi="Arial" w:cs="Arial"/>
          <w:color w:val="000000" w:themeColor="text1"/>
          <w:sz w:val="24"/>
          <w:szCs w:val="24"/>
          <w:lang w:eastAsia="en-GB"/>
        </w:rPr>
        <w:t>κοτυλιαίες</w:t>
      </w:r>
      <w:proofErr w:type="spellEnd"/>
      <w:r w:rsidR="004938E3" w:rsidRPr="008334FD">
        <w:rPr>
          <w:rFonts w:ascii="Arial" w:hAnsi="Arial" w:cs="Arial"/>
          <w:color w:val="000000" w:themeColor="text1"/>
          <w:sz w:val="24"/>
          <w:szCs w:val="24"/>
          <w:lang w:eastAsia="en-GB"/>
        </w:rPr>
        <w:t xml:space="preserve"> αυτές προθέσεις έδειξαν άριστα αποτελέσματα και στις περιπτώσεις οστεοαρθρίτιδας σε έδαφος συγγενούς δυσπλασίας ή συγγενούς </w:t>
      </w:r>
      <w:proofErr w:type="spellStart"/>
      <w:r w:rsidR="004938E3" w:rsidRPr="008334FD">
        <w:rPr>
          <w:rFonts w:ascii="Arial" w:hAnsi="Arial" w:cs="Arial"/>
          <w:color w:val="000000" w:themeColor="text1"/>
          <w:sz w:val="24"/>
          <w:szCs w:val="24"/>
          <w:lang w:eastAsia="en-GB"/>
        </w:rPr>
        <w:t>εξαρθρήματος</w:t>
      </w:r>
      <w:proofErr w:type="spellEnd"/>
      <w:r w:rsidR="004938E3" w:rsidRPr="008334FD">
        <w:rPr>
          <w:rFonts w:ascii="Arial" w:hAnsi="Arial" w:cs="Arial"/>
          <w:color w:val="000000" w:themeColor="text1"/>
          <w:sz w:val="24"/>
          <w:szCs w:val="24"/>
          <w:lang w:eastAsia="en-GB"/>
        </w:rPr>
        <w:t xml:space="preserve"> ισχίου</w:t>
      </w:r>
      <w:r w:rsidR="00204879" w:rsidRPr="008334FD">
        <w:rPr>
          <w:rFonts w:ascii="Arial" w:hAnsi="Arial" w:cs="Arial"/>
          <w:color w:val="000000" w:themeColor="text1"/>
          <w:sz w:val="24"/>
          <w:szCs w:val="24"/>
          <w:lang w:eastAsia="en-GB"/>
        </w:rPr>
        <w:t xml:space="preserve"> [14] (</w:t>
      </w:r>
      <w:r w:rsidR="00204879" w:rsidRPr="008334FD">
        <w:rPr>
          <w:rFonts w:ascii="Arial" w:hAnsi="Arial" w:cs="Arial"/>
          <w:color w:val="000000" w:themeColor="text1"/>
          <w:sz w:val="24"/>
          <w:szCs w:val="24"/>
          <w:lang w:val="en-US" w:eastAsia="en-GB"/>
        </w:rPr>
        <w:t>Christodoulou</w:t>
      </w:r>
      <w:r w:rsidR="00204879" w:rsidRPr="008334FD">
        <w:rPr>
          <w:rFonts w:ascii="Arial" w:hAnsi="Arial" w:cs="Arial"/>
          <w:color w:val="000000" w:themeColor="text1"/>
          <w:sz w:val="24"/>
          <w:szCs w:val="24"/>
          <w:lang w:eastAsia="en-GB"/>
        </w:rPr>
        <w:t xml:space="preserve"> </w:t>
      </w:r>
      <w:r w:rsidR="00204879" w:rsidRPr="008334FD">
        <w:rPr>
          <w:rFonts w:ascii="Arial" w:hAnsi="Arial" w:cs="Arial"/>
          <w:color w:val="000000" w:themeColor="text1"/>
          <w:sz w:val="24"/>
          <w:szCs w:val="24"/>
          <w:lang w:val="en-US" w:eastAsia="en-GB"/>
        </w:rPr>
        <w:t>N</w:t>
      </w:r>
      <w:r w:rsidR="00204879" w:rsidRPr="008334FD">
        <w:rPr>
          <w:rFonts w:ascii="Arial" w:hAnsi="Arial" w:cs="Arial"/>
          <w:color w:val="000000" w:themeColor="text1"/>
          <w:sz w:val="24"/>
          <w:szCs w:val="24"/>
          <w:lang w:eastAsia="en-GB"/>
        </w:rPr>
        <w:t>.)*</w:t>
      </w:r>
      <w:r w:rsidR="004938E3" w:rsidRPr="008334FD">
        <w:rPr>
          <w:rFonts w:ascii="Arial" w:hAnsi="Arial" w:cs="Arial"/>
          <w:color w:val="000000" w:themeColor="text1"/>
          <w:sz w:val="24"/>
          <w:szCs w:val="24"/>
          <w:lang w:eastAsia="en-GB"/>
        </w:rPr>
        <w:t xml:space="preserve">. </w:t>
      </w:r>
      <w:r w:rsidR="00204879" w:rsidRPr="008334FD">
        <w:rPr>
          <w:rFonts w:ascii="Arial" w:hAnsi="Arial" w:cs="Arial"/>
          <w:color w:val="000000" w:themeColor="text1"/>
          <w:sz w:val="24"/>
          <w:szCs w:val="24"/>
          <w:lang w:val="en-US" w:eastAsia="en-GB"/>
        </w:rPr>
        <w:t>H</w:t>
      </w:r>
      <w:r w:rsidR="00204879" w:rsidRPr="008334FD">
        <w:rPr>
          <w:rFonts w:ascii="Arial" w:hAnsi="Arial" w:cs="Arial"/>
          <w:color w:val="000000" w:themeColor="text1"/>
          <w:sz w:val="24"/>
          <w:szCs w:val="24"/>
          <w:lang w:eastAsia="en-GB"/>
        </w:rPr>
        <w:t xml:space="preserve"> νέα </w:t>
      </w:r>
      <w:r w:rsidR="00204879" w:rsidRPr="008334FD">
        <w:rPr>
          <w:rFonts w:ascii="Arial" w:hAnsi="Arial" w:cs="Arial"/>
          <w:color w:val="000000" w:themeColor="text1"/>
          <w:sz w:val="24"/>
          <w:szCs w:val="24"/>
          <w:lang w:val="en-US" w:eastAsia="en-GB"/>
        </w:rPr>
        <w:t>ALMIS</w:t>
      </w:r>
      <w:r w:rsidR="00204879" w:rsidRPr="008334FD">
        <w:rPr>
          <w:rFonts w:ascii="Arial" w:hAnsi="Arial" w:cs="Arial"/>
          <w:color w:val="000000" w:themeColor="text1"/>
          <w:sz w:val="24"/>
          <w:szCs w:val="24"/>
          <w:lang w:eastAsia="en-GB"/>
        </w:rPr>
        <w:t xml:space="preserve"> τεχνική μπορεί να συνδυαστεί και </w:t>
      </w:r>
      <w:r w:rsidRPr="008334FD">
        <w:rPr>
          <w:rFonts w:ascii="Arial" w:hAnsi="Arial" w:cs="Arial"/>
          <w:color w:val="000000" w:themeColor="text1"/>
          <w:sz w:val="24"/>
          <w:szCs w:val="24"/>
          <w:lang w:eastAsia="en-GB"/>
        </w:rPr>
        <w:t xml:space="preserve">με ειδικούς μικρούς – κοντούς </w:t>
      </w:r>
      <w:proofErr w:type="spellStart"/>
      <w:r w:rsidRPr="008334FD">
        <w:rPr>
          <w:rFonts w:ascii="Arial" w:hAnsi="Arial" w:cs="Arial"/>
          <w:color w:val="000000" w:themeColor="text1"/>
          <w:sz w:val="24"/>
          <w:szCs w:val="24"/>
          <w:lang w:eastAsia="en-GB"/>
        </w:rPr>
        <w:t>αντιστροφικούς</w:t>
      </w:r>
      <w:proofErr w:type="spellEnd"/>
      <w:r w:rsidRPr="008334FD">
        <w:rPr>
          <w:rFonts w:ascii="Arial" w:hAnsi="Arial" w:cs="Arial"/>
          <w:color w:val="000000" w:themeColor="text1"/>
          <w:sz w:val="24"/>
          <w:szCs w:val="24"/>
          <w:lang w:eastAsia="en-GB"/>
        </w:rPr>
        <w:t xml:space="preserve"> στειλεούς τιτανίου, επίσης βιολογικής οστικής ενσωμάτωσης, που αφήνουν </w:t>
      </w:r>
      <w:r w:rsidR="004938E3" w:rsidRPr="008334FD">
        <w:rPr>
          <w:rFonts w:ascii="Arial" w:hAnsi="Arial" w:cs="Arial"/>
          <w:color w:val="000000" w:themeColor="text1"/>
          <w:sz w:val="24"/>
          <w:szCs w:val="24"/>
          <w:lang w:eastAsia="en-GB"/>
        </w:rPr>
        <w:t xml:space="preserve">όμως </w:t>
      </w:r>
      <w:r w:rsidRPr="008334FD">
        <w:rPr>
          <w:rFonts w:ascii="Arial" w:hAnsi="Arial" w:cs="Arial"/>
          <w:color w:val="000000" w:themeColor="text1"/>
          <w:sz w:val="24"/>
          <w:szCs w:val="24"/>
          <w:lang w:eastAsia="en-GB"/>
        </w:rPr>
        <w:t xml:space="preserve">άθικτο </w:t>
      </w:r>
      <w:r w:rsidR="004938E3" w:rsidRPr="008334FD">
        <w:rPr>
          <w:rFonts w:ascii="Arial" w:hAnsi="Arial" w:cs="Arial"/>
          <w:color w:val="000000" w:themeColor="text1"/>
          <w:sz w:val="24"/>
          <w:szCs w:val="24"/>
          <w:lang w:eastAsia="en-GB"/>
        </w:rPr>
        <w:t xml:space="preserve">περισσότερο </w:t>
      </w:r>
      <w:proofErr w:type="spellStart"/>
      <w:r w:rsidR="004938E3" w:rsidRPr="008334FD">
        <w:rPr>
          <w:rFonts w:ascii="Arial" w:hAnsi="Arial" w:cs="Arial"/>
          <w:color w:val="000000" w:themeColor="text1"/>
          <w:sz w:val="24"/>
          <w:szCs w:val="24"/>
          <w:lang w:eastAsia="en-GB"/>
        </w:rPr>
        <w:t>περιπροθετικό</w:t>
      </w:r>
      <w:proofErr w:type="spellEnd"/>
      <w:r w:rsidR="004938E3" w:rsidRPr="008334FD">
        <w:rPr>
          <w:rFonts w:ascii="Arial" w:hAnsi="Arial" w:cs="Arial"/>
          <w:color w:val="000000" w:themeColor="text1"/>
          <w:sz w:val="24"/>
          <w:szCs w:val="24"/>
          <w:lang w:eastAsia="en-GB"/>
        </w:rPr>
        <w:t xml:space="preserve"> οστό στην περιοχή του μείζονα </w:t>
      </w:r>
      <w:proofErr w:type="spellStart"/>
      <w:r w:rsidR="004938E3" w:rsidRPr="008334FD">
        <w:rPr>
          <w:rFonts w:ascii="Arial" w:hAnsi="Arial" w:cs="Arial"/>
          <w:color w:val="000000" w:themeColor="text1"/>
          <w:sz w:val="24"/>
          <w:szCs w:val="24"/>
          <w:lang w:eastAsia="en-GB"/>
        </w:rPr>
        <w:t>τροχαντήρα</w:t>
      </w:r>
      <w:proofErr w:type="spellEnd"/>
      <w:r w:rsidR="004938E3" w:rsidRPr="008334FD">
        <w:rPr>
          <w:rFonts w:ascii="Arial" w:hAnsi="Arial" w:cs="Arial"/>
          <w:color w:val="000000" w:themeColor="text1"/>
          <w:sz w:val="24"/>
          <w:szCs w:val="24"/>
          <w:lang w:eastAsia="en-GB"/>
        </w:rPr>
        <w:t xml:space="preserve"> και του μηριαίου αυλού από ότι οι </w:t>
      </w:r>
      <w:r w:rsidR="00204879" w:rsidRPr="008334FD">
        <w:rPr>
          <w:rFonts w:ascii="Arial" w:hAnsi="Arial" w:cs="Arial"/>
          <w:color w:val="000000" w:themeColor="text1"/>
          <w:sz w:val="24"/>
          <w:szCs w:val="24"/>
          <w:lang w:eastAsia="en-GB"/>
        </w:rPr>
        <w:t>συνήθως χρησιμοποιούμενοι με μεγάλο μέγεθος στειλεοί</w:t>
      </w:r>
      <w:r w:rsidR="00A75577" w:rsidRPr="008334FD">
        <w:rPr>
          <w:rFonts w:ascii="Arial" w:hAnsi="Arial" w:cs="Arial"/>
          <w:color w:val="000000" w:themeColor="text1"/>
          <w:sz w:val="24"/>
          <w:szCs w:val="24"/>
          <w:lang w:eastAsia="en-GB"/>
        </w:rPr>
        <w:t xml:space="preserve"> [10]</w:t>
      </w:r>
      <w:r w:rsidR="00204879" w:rsidRPr="008334FD">
        <w:rPr>
          <w:rFonts w:ascii="Arial" w:hAnsi="Arial" w:cs="Arial"/>
          <w:color w:val="000000" w:themeColor="text1"/>
          <w:sz w:val="24"/>
          <w:szCs w:val="24"/>
          <w:lang w:eastAsia="en-GB"/>
        </w:rPr>
        <w:t xml:space="preserve">. </w:t>
      </w:r>
      <w:r w:rsidRPr="008334FD">
        <w:rPr>
          <w:rFonts w:ascii="Arial" w:hAnsi="Arial" w:cs="Arial"/>
          <w:color w:val="000000" w:themeColor="text1"/>
          <w:sz w:val="24"/>
          <w:szCs w:val="24"/>
          <w:lang w:eastAsia="en-GB"/>
        </w:rPr>
        <w:t xml:space="preserve">Η σταθερότητα </w:t>
      </w:r>
      <w:r w:rsidR="00435DA2" w:rsidRPr="008334FD">
        <w:rPr>
          <w:rFonts w:ascii="Arial" w:hAnsi="Arial" w:cs="Arial"/>
          <w:color w:val="000000" w:themeColor="text1"/>
          <w:sz w:val="24"/>
          <w:szCs w:val="24"/>
          <w:lang w:eastAsia="en-GB"/>
        </w:rPr>
        <w:t xml:space="preserve">της άρθρωσης </w:t>
      </w:r>
      <w:r w:rsidRPr="008334FD">
        <w:rPr>
          <w:rFonts w:ascii="Arial" w:hAnsi="Arial" w:cs="Arial"/>
          <w:color w:val="000000" w:themeColor="text1"/>
          <w:sz w:val="24"/>
          <w:szCs w:val="24"/>
          <w:lang w:eastAsia="en-GB"/>
        </w:rPr>
        <w:t xml:space="preserve">ελέγχεται πλήρως </w:t>
      </w:r>
      <w:r w:rsidR="0069278B" w:rsidRPr="008334FD">
        <w:rPr>
          <w:rFonts w:ascii="Arial" w:hAnsi="Arial" w:cs="Arial"/>
          <w:color w:val="000000" w:themeColor="text1"/>
          <w:sz w:val="24"/>
          <w:szCs w:val="24"/>
          <w:lang w:eastAsia="en-GB"/>
        </w:rPr>
        <w:t xml:space="preserve">και </w:t>
      </w:r>
      <w:r w:rsidRPr="008334FD">
        <w:rPr>
          <w:rFonts w:ascii="Arial" w:hAnsi="Arial" w:cs="Arial"/>
          <w:color w:val="000000" w:themeColor="text1"/>
          <w:sz w:val="24"/>
          <w:szCs w:val="24"/>
          <w:lang w:eastAsia="en-GB"/>
        </w:rPr>
        <w:t xml:space="preserve">χωρίς την ανάγκη πολύπλοκων και χρονοβόρων συστημάτων πλοήγησης ή χωρίς την ανάγκη χρήσης ειδικών χειρουργικών τραπεζιών που εξασκούν έλξη στο σκέλος σε ακραίες και επικίνδυνες θέσεις όπως γίνεται ενίοτε στις πρόσθιες προσπελάσεις. </w:t>
      </w:r>
    </w:p>
    <w:p w:rsidR="00006FBB" w:rsidRPr="008334FD" w:rsidRDefault="00006FBB" w:rsidP="000F2406">
      <w:pPr>
        <w:spacing w:after="120" w:line="276" w:lineRule="auto"/>
        <w:jc w:val="both"/>
        <w:rPr>
          <w:rFonts w:ascii="Arial" w:hAnsi="Arial" w:cs="Arial"/>
          <w:b/>
          <w:bCs/>
          <w:color w:val="000000" w:themeColor="text1"/>
          <w:sz w:val="24"/>
          <w:szCs w:val="24"/>
          <w:lang w:eastAsia="en-GB"/>
        </w:rPr>
      </w:pPr>
      <w:r w:rsidRPr="008334FD">
        <w:rPr>
          <w:rFonts w:ascii="Arial" w:hAnsi="Arial" w:cs="Arial"/>
          <w:color w:val="000000" w:themeColor="text1"/>
          <w:sz w:val="24"/>
          <w:szCs w:val="24"/>
          <w:lang w:eastAsia="en-GB"/>
        </w:rPr>
        <w:t xml:space="preserve">Η </w:t>
      </w:r>
      <w:r w:rsidRPr="008334FD">
        <w:rPr>
          <w:rFonts w:ascii="Arial" w:hAnsi="Arial" w:cs="Arial"/>
          <w:iCs/>
          <w:color w:val="000000" w:themeColor="text1"/>
          <w:sz w:val="24"/>
          <w:szCs w:val="24"/>
          <w:lang w:eastAsia="en-GB"/>
        </w:rPr>
        <w:t>θέση των εμφυτευμάτων</w:t>
      </w:r>
      <w:r w:rsidRPr="008334FD">
        <w:rPr>
          <w:rFonts w:ascii="Arial" w:hAnsi="Arial" w:cs="Arial"/>
          <w:color w:val="000000" w:themeColor="text1"/>
          <w:sz w:val="24"/>
          <w:szCs w:val="24"/>
          <w:lang w:eastAsia="en-GB"/>
        </w:rPr>
        <w:t xml:space="preserve"> προσαρμόζεται στις ιδιαίτερες ανάγκες του κάθε ασθενούς και ελέγχονται όλες οι ακραίες δυνατές θέσεις του ισχίου για να αποφεύγεται ο κίνδυνος εξαρθρήματος. </w:t>
      </w:r>
      <w:r w:rsidRPr="008334FD">
        <w:rPr>
          <w:rFonts w:ascii="Arial" w:hAnsi="Arial" w:cs="Arial"/>
          <w:bCs/>
          <w:color w:val="000000" w:themeColor="text1"/>
          <w:sz w:val="24"/>
          <w:szCs w:val="24"/>
          <w:lang w:eastAsia="en-GB"/>
        </w:rPr>
        <w:t>(Εικ. 1,2)</w:t>
      </w:r>
    </w:p>
    <w:p w:rsidR="008A4FF8" w:rsidRPr="008334FD" w:rsidRDefault="000F2406" w:rsidP="000F2406">
      <w:pPr>
        <w:spacing w:after="0" w:line="276" w:lineRule="auto"/>
        <w:jc w:val="both"/>
        <w:rPr>
          <w:rFonts w:ascii="Arial" w:hAnsi="Arial" w:cs="Arial"/>
          <w:b/>
          <w:bCs/>
          <w:color w:val="000000" w:themeColor="text1"/>
          <w:sz w:val="24"/>
          <w:szCs w:val="24"/>
          <w:lang w:eastAsia="en-GB"/>
        </w:rPr>
      </w:pPr>
      <w:r w:rsidRPr="008334FD">
        <w:rPr>
          <w:rFonts w:ascii="Arial" w:hAnsi="Arial" w:cs="Arial"/>
          <w:color w:val="000000" w:themeColor="text1"/>
          <w:sz w:val="24"/>
          <w:szCs w:val="24"/>
          <w:lang w:eastAsia="en-GB"/>
        </w:rPr>
        <w:t xml:space="preserve">Σε ιδιαίτερες περιπτώσεις και κυρίως σε νέους ασθενείς για να ελεγχθεί επιπρόσθετα η ισοσκέλιση και η ακριβής τοποθέτηση της </w:t>
      </w:r>
      <w:proofErr w:type="spellStart"/>
      <w:r w:rsidRPr="008334FD">
        <w:rPr>
          <w:rFonts w:ascii="Arial" w:hAnsi="Arial" w:cs="Arial"/>
          <w:color w:val="000000" w:themeColor="text1"/>
          <w:sz w:val="24"/>
          <w:szCs w:val="24"/>
          <w:lang w:eastAsia="en-GB"/>
        </w:rPr>
        <w:t>κοτυλιαίας</w:t>
      </w:r>
      <w:proofErr w:type="spellEnd"/>
      <w:r w:rsidRPr="008334FD">
        <w:rPr>
          <w:rFonts w:ascii="Arial" w:hAnsi="Arial" w:cs="Arial"/>
          <w:color w:val="000000" w:themeColor="text1"/>
          <w:sz w:val="24"/>
          <w:szCs w:val="24"/>
          <w:lang w:eastAsia="en-GB"/>
        </w:rPr>
        <w:t xml:space="preserve"> πρόθεσης συνδυάζουμε την ως άνω τεχνική με το νέο σύστημα ταχύτατης </w:t>
      </w:r>
      <w:proofErr w:type="spellStart"/>
      <w:r w:rsidRPr="008334FD">
        <w:rPr>
          <w:rFonts w:ascii="Arial" w:hAnsi="Arial" w:cs="Arial"/>
          <w:color w:val="000000" w:themeColor="text1"/>
          <w:sz w:val="24"/>
          <w:szCs w:val="24"/>
          <w:lang w:eastAsia="en-GB"/>
        </w:rPr>
        <w:t>διεγχειρητικής</w:t>
      </w:r>
      <w:proofErr w:type="spellEnd"/>
      <w:r w:rsidRPr="008334FD">
        <w:rPr>
          <w:rFonts w:ascii="Arial" w:hAnsi="Arial" w:cs="Arial"/>
          <w:color w:val="000000" w:themeColor="text1"/>
          <w:sz w:val="24"/>
          <w:szCs w:val="24"/>
          <w:lang w:eastAsia="en-GB"/>
        </w:rPr>
        <w:t xml:space="preserve"> εφαρμογής και πλοήγησης, το </w:t>
      </w:r>
      <w:r w:rsidRPr="008334FD">
        <w:rPr>
          <w:rFonts w:ascii="Arial" w:hAnsi="Arial" w:cs="Arial"/>
          <w:color w:val="000000" w:themeColor="text1"/>
          <w:sz w:val="24"/>
          <w:szCs w:val="24"/>
          <w:lang w:val="en-US" w:eastAsia="en-GB"/>
        </w:rPr>
        <w:t>NAVI</w:t>
      </w:r>
      <w:r w:rsidRPr="008334FD">
        <w:rPr>
          <w:rFonts w:ascii="Arial" w:hAnsi="Arial" w:cs="Arial"/>
          <w:color w:val="000000" w:themeColor="text1"/>
          <w:sz w:val="24"/>
          <w:szCs w:val="24"/>
          <w:lang w:eastAsia="en-GB"/>
        </w:rPr>
        <w:t xml:space="preserve"> </w:t>
      </w:r>
      <w:r w:rsidRPr="008334FD">
        <w:rPr>
          <w:rFonts w:ascii="Arial" w:hAnsi="Arial" w:cs="Arial"/>
          <w:color w:val="000000" w:themeColor="text1"/>
          <w:sz w:val="24"/>
          <w:szCs w:val="24"/>
          <w:lang w:val="en-US" w:eastAsia="en-GB"/>
        </w:rPr>
        <w:t>SWISS</w:t>
      </w:r>
      <w:r w:rsidR="005E7C34" w:rsidRPr="008334FD">
        <w:rPr>
          <w:rFonts w:ascii="Arial" w:hAnsi="Arial" w:cs="Arial"/>
          <w:color w:val="000000" w:themeColor="text1"/>
          <w:sz w:val="24"/>
          <w:szCs w:val="24"/>
          <w:lang w:eastAsia="en-GB"/>
        </w:rPr>
        <w:t xml:space="preserve"> [15]</w:t>
      </w:r>
      <w:r w:rsidRPr="008334FD">
        <w:rPr>
          <w:rFonts w:ascii="Arial" w:hAnsi="Arial" w:cs="Arial"/>
          <w:color w:val="000000" w:themeColor="text1"/>
          <w:sz w:val="24"/>
          <w:szCs w:val="24"/>
          <w:lang w:eastAsia="en-GB"/>
        </w:rPr>
        <w:t xml:space="preserve">. </w:t>
      </w:r>
      <w:r w:rsidRPr="008334FD">
        <w:rPr>
          <w:rFonts w:ascii="Arial" w:hAnsi="Arial" w:cs="Arial"/>
          <w:bCs/>
          <w:color w:val="000000" w:themeColor="text1"/>
          <w:sz w:val="24"/>
          <w:szCs w:val="24"/>
          <w:lang w:eastAsia="en-GB"/>
        </w:rPr>
        <w:t>(Εικ. 3)</w:t>
      </w:r>
    </w:p>
    <w:p w:rsidR="00550173" w:rsidRPr="008334FD" w:rsidRDefault="00550173" w:rsidP="00550173">
      <w:pPr>
        <w:spacing w:before="120" w:after="0" w:line="276" w:lineRule="auto"/>
        <w:jc w:val="both"/>
        <w:rPr>
          <w:rFonts w:ascii="Arial" w:hAnsi="Arial" w:cs="Arial"/>
          <w:b/>
          <w:bCs/>
          <w:color w:val="000000" w:themeColor="text1"/>
          <w:sz w:val="24"/>
          <w:szCs w:val="24"/>
          <w:lang w:eastAsia="en-GB"/>
        </w:rPr>
      </w:pPr>
      <w:r w:rsidRPr="008334FD">
        <w:rPr>
          <w:rFonts w:ascii="Arial" w:hAnsi="Arial" w:cs="Arial"/>
          <w:color w:val="000000" w:themeColor="text1"/>
          <w:sz w:val="24"/>
          <w:szCs w:val="24"/>
          <w:lang w:eastAsia="en-GB"/>
        </w:rPr>
        <w:t xml:space="preserve">Σε πολύ σπάνια περίπτωση που πιθανόν χρειασθεί </w:t>
      </w:r>
      <w:r w:rsidRPr="008334FD">
        <w:rPr>
          <w:rFonts w:ascii="Arial" w:hAnsi="Arial" w:cs="Arial"/>
          <w:iCs/>
          <w:color w:val="000000" w:themeColor="text1"/>
          <w:sz w:val="24"/>
          <w:szCs w:val="24"/>
          <w:lang w:eastAsia="en-GB"/>
        </w:rPr>
        <w:t>επανεγχείρηση</w:t>
      </w:r>
      <w:r w:rsidRPr="008334FD">
        <w:rPr>
          <w:rFonts w:ascii="Arial" w:hAnsi="Arial" w:cs="Arial"/>
          <w:color w:val="000000" w:themeColor="text1"/>
          <w:sz w:val="24"/>
          <w:szCs w:val="24"/>
          <w:lang w:eastAsia="en-GB"/>
        </w:rPr>
        <w:t>, όπως π.χ. σε περίπτωση λοίμωξης ή μηχανικής χαλάρωσης, αυτή προβλέπεται πολύ πιο απλή από ότι με τις κλασσικές προσπελάσεις και αυτό γιατί δεν υπάρχουν οι συνήθεις δυσκολίες αφαίρεσης μεγάλων εμφυτευμάτων, σπασμένων βιδών ή οστικού ακρυλικού πολυμερούς (οστικού τσιμέντου), παραμένει δε αρκετό υγιές περιπροθετικό οστό για εύκολη νέα τοποθέτηση πρόθεσης</w:t>
      </w:r>
      <w:r w:rsidR="00D11CA6" w:rsidRPr="008334FD">
        <w:rPr>
          <w:rFonts w:ascii="Arial" w:hAnsi="Arial" w:cs="Arial"/>
          <w:color w:val="000000" w:themeColor="text1"/>
          <w:sz w:val="24"/>
          <w:szCs w:val="24"/>
          <w:lang w:eastAsia="en-GB"/>
        </w:rPr>
        <w:t>.</w:t>
      </w:r>
    </w:p>
    <w:p w:rsidR="000F2406" w:rsidRPr="008334FD" w:rsidRDefault="000F2406" w:rsidP="009166C9">
      <w:pPr>
        <w:spacing w:before="100" w:beforeAutospacing="1" w:after="120" w:line="276" w:lineRule="auto"/>
        <w:ind w:left="-135"/>
        <w:rPr>
          <w:rFonts w:ascii="Arial" w:hAnsi="Arial" w:cs="Arial"/>
          <w:color w:val="000000" w:themeColor="text1"/>
          <w:lang w:eastAsia="en-GB"/>
        </w:rPr>
      </w:pPr>
      <w:r w:rsidRPr="008334FD">
        <w:rPr>
          <w:rFonts w:ascii="Arial" w:hAnsi="Arial" w:cs="Arial"/>
          <w:noProof/>
          <w:color w:val="000000" w:themeColor="text1"/>
          <w:lang w:eastAsia="el-GR"/>
        </w:rPr>
        <w:lastRenderedPageBreak/>
        <w:drawing>
          <wp:inline distT="0" distB="0" distL="0" distR="0" wp14:anchorId="33E02917" wp14:editId="39952FEC">
            <wp:extent cx="1273220" cy="2381250"/>
            <wp:effectExtent l="19050" t="0" r="313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8464" cy="2465868"/>
                    </a:xfrm>
                    <a:prstGeom prst="rect">
                      <a:avLst/>
                    </a:prstGeom>
                    <a:noFill/>
                    <a:ln>
                      <a:noFill/>
                    </a:ln>
                  </pic:spPr>
                </pic:pic>
              </a:graphicData>
            </a:graphic>
          </wp:inline>
        </w:drawing>
      </w:r>
      <w:r w:rsidR="00006FBB" w:rsidRPr="008334FD">
        <w:rPr>
          <w:rFonts w:ascii="Arial" w:hAnsi="Arial" w:cs="Arial"/>
          <w:color w:val="000000" w:themeColor="text1"/>
          <w:lang w:eastAsia="en-GB"/>
        </w:rPr>
        <w:t xml:space="preserve">   </w:t>
      </w:r>
      <w:r w:rsidRPr="008334FD">
        <w:rPr>
          <w:rFonts w:ascii="Arial" w:hAnsi="Arial" w:cs="Arial"/>
          <w:color w:val="000000" w:themeColor="text1"/>
          <w:lang w:eastAsia="en-GB"/>
        </w:rPr>
        <w:t xml:space="preserve">    </w:t>
      </w:r>
      <w:r w:rsidRPr="008334FD">
        <w:rPr>
          <w:rFonts w:ascii="Arial" w:hAnsi="Arial" w:cs="Arial"/>
          <w:noProof/>
          <w:color w:val="000000" w:themeColor="text1"/>
          <w:lang w:eastAsia="el-GR"/>
        </w:rPr>
        <w:drawing>
          <wp:inline distT="0" distB="0" distL="0" distR="0" wp14:anchorId="2B5C3F09" wp14:editId="0CEB0EFE">
            <wp:extent cx="3787140" cy="2816003"/>
            <wp:effectExtent l="0" t="0" r="3810" b="381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5486" cy="2822209"/>
                    </a:xfrm>
                    <a:prstGeom prst="rect">
                      <a:avLst/>
                    </a:prstGeom>
                    <a:noFill/>
                    <a:ln>
                      <a:noFill/>
                    </a:ln>
                  </pic:spPr>
                </pic:pic>
              </a:graphicData>
            </a:graphic>
          </wp:inline>
        </w:drawing>
      </w:r>
      <w:r w:rsidR="00006FBB" w:rsidRPr="008334FD">
        <w:rPr>
          <w:rFonts w:ascii="Arial" w:hAnsi="Arial" w:cs="Arial"/>
          <w:b/>
          <w:bCs/>
          <w:color w:val="000000" w:themeColor="text1"/>
          <w:lang w:eastAsia="en-GB"/>
        </w:rPr>
        <w:t xml:space="preserve">Εικ. 1: </w:t>
      </w:r>
      <w:r w:rsidR="00006FBB" w:rsidRPr="008334FD">
        <w:rPr>
          <w:rFonts w:ascii="Arial" w:hAnsi="Arial" w:cs="Arial"/>
          <w:color w:val="000000" w:themeColor="text1"/>
          <w:lang w:eastAsia="en-GB"/>
        </w:rPr>
        <w:t xml:space="preserve">Μικρό εμφύτευμα         </w:t>
      </w:r>
      <w:r w:rsidR="00006FBB" w:rsidRPr="008334FD">
        <w:rPr>
          <w:rFonts w:ascii="Arial" w:hAnsi="Arial" w:cs="Arial"/>
          <w:b/>
          <w:bCs/>
          <w:color w:val="000000" w:themeColor="text1"/>
          <w:lang w:eastAsia="en-GB"/>
        </w:rPr>
        <w:t xml:space="preserve">Εικ. 2: </w:t>
      </w:r>
      <w:r w:rsidR="00006FBB" w:rsidRPr="008334FD">
        <w:rPr>
          <w:rFonts w:ascii="Arial" w:hAnsi="Arial" w:cs="Arial"/>
          <w:color w:val="000000" w:themeColor="text1"/>
          <w:lang w:eastAsia="en-GB"/>
        </w:rPr>
        <w:t xml:space="preserve">Α/Α ισχίων με </w:t>
      </w:r>
      <w:r w:rsidR="00006FBB" w:rsidRPr="008334FD">
        <w:rPr>
          <w:rFonts w:ascii="Arial" w:hAnsi="Arial" w:cs="Arial"/>
          <w:color w:val="000000" w:themeColor="text1"/>
          <w:lang w:val="en-US" w:eastAsia="en-GB"/>
        </w:rPr>
        <w:t>ALMIS</w:t>
      </w:r>
      <w:r w:rsidR="00006FBB" w:rsidRPr="008334FD">
        <w:rPr>
          <w:rFonts w:ascii="Arial" w:hAnsi="Arial" w:cs="Arial"/>
          <w:color w:val="000000" w:themeColor="text1"/>
          <w:lang w:eastAsia="en-GB"/>
        </w:rPr>
        <w:t xml:space="preserve"> και μικρά νέα </w:t>
      </w:r>
      <w:r w:rsidR="00AB1CAE" w:rsidRPr="008334FD">
        <w:rPr>
          <w:rFonts w:ascii="Arial" w:hAnsi="Arial" w:cs="Arial"/>
          <w:color w:val="000000" w:themeColor="text1"/>
          <w:lang w:eastAsia="en-GB"/>
        </w:rPr>
        <w:t xml:space="preserve">εμφυτεύματα </w:t>
      </w:r>
      <w:r w:rsidR="00006FBB" w:rsidRPr="008334FD">
        <w:rPr>
          <w:rFonts w:ascii="Arial" w:hAnsi="Arial" w:cs="Arial"/>
          <w:color w:val="000000" w:themeColor="text1"/>
          <w:lang w:eastAsia="en-GB"/>
        </w:rPr>
        <w:t>αρθροπλαστικής ισχίου</w:t>
      </w:r>
    </w:p>
    <w:p w:rsidR="00006FBB" w:rsidRPr="008334FD" w:rsidRDefault="00006FBB" w:rsidP="00AB1CAE">
      <w:pPr>
        <w:spacing w:after="0" w:line="276" w:lineRule="auto"/>
        <w:ind w:left="-135"/>
        <w:jc w:val="both"/>
        <w:rPr>
          <w:rFonts w:ascii="Arial" w:hAnsi="Arial" w:cs="Arial"/>
          <w:color w:val="000000" w:themeColor="text1"/>
          <w:lang w:eastAsia="en-GB"/>
        </w:rPr>
      </w:pPr>
    </w:p>
    <w:p w:rsidR="008A4FF8" w:rsidRPr="008334FD" w:rsidRDefault="00DD1C2D" w:rsidP="008A4FF8">
      <w:pPr>
        <w:spacing w:before="120" w:after="0" w:line="276" w:lineRule="auto"/>
        <w:jc w:val="both"/>
        <w:rPr>
          <w:rFonts w:ascii="Arial" w:hAnsi="Arial" w:cs="Arial"/>
          <w:b/>
          <w:color w:val="000000" w:themeColor="text1"/>
          <w:sz w:val="24"/>
          <w:lang w:eastAsia="en-GB"/>
        </w:rPr>
      </w:pPr>
      <w:r w:rsidRPr="008334FD">
        <w:rPr>
          <w:rFonts w:ascii="Arial" w:hAnsi="Arial" w:cs="Arial"/>
          <w:b/>
          <w:noProof/>
          <w:color w:val="000000" w:themeColor="text1"/>
          <w:sz w:val="28"/>
          <w:lang w:eastAsia="el-GR"/>
        </w:rPr>
        <w:drawing>
          <wp:anchor distT="0" distB="0" distL="114300" distR="114300" simplePos="0" relativeHeight="251659264" behindDoc="0" locked="0" layoutInCell="1" allowOverlap="1" wp14:anchorId="30AAEE22" wp14:editId="287E493F">
            <wp:simplePos x="0" y="0"/>
            <wp:positionH relativeFrom="margin">
              <wp:posOffset>-63500</wp:posOffset>
            </wp:positionH>
            <wp:positionV relativeFrom="paragraph">
              <wp:posOffset>85090</wp:posOffset>
            </wp:positionV>
            <wp:extent cx="2570480" cy="4152900"/>
            <wp:effectExtent l="19050" t="0" r="1270" b="0"/>
            <wp:wrapSquare wrapText="bothSides"/>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868" r="2801" b="6757"/>
                    <a:stretch/>
                  </pic:blipFill>
                  <pic:spPr bwMode="auto">
                    <a:xfrm>
                      <a:off x="0" y="0"/>
                      <a:ext cx="2570480" cy="4152900"/>
                    </a:xfrm>
                    <a:prstGeom prst="rect">
                      <a:avLst/>
                    </a:prstGeom>
                    <a:noFill/>
                    <a:ln>
                      <a:noFill/>
                    </a:ln>
                    <a:extLst>
                      <a:ext uri="{53640926-AAD7-44D8-BBD7-CCE9431645EC}">
                        <a14:shadowObscured xmlns:a14="http://schemas.microsoft.com/office/drawing/2010/main"/>
                      </a:ext>
                    </a:extLst>
                  </pic:spPr>
                </pic:pic>
              </a:graphicData>
            </a:graphic>
          </wp:anchor>
        </w:drawing>
      </w:r>
      <w:r w:rsidR="008A4FF8" w:rsidRPr="008334FD">
        <w:rPr>
          <w:rFonts w:ascii="Arial" w:hAnsi="Arial" w:cs="Arial"/>
          <w:b/>
          <w:color w:val="000000" w:themeColor="text1"/>
          <w:sz w:val="28"/>
          <w:lang w:eastAsia="en-GB"/>
        </w:rPr>
        <w:t>Επιπλοκές</w:t>
      </w:r>
    </w:p>
    <w:p w:rsidR="00956376" w:rsidRPr="008334FD" w:rsidRDefault="008A4FF8" w:rsidP="00956376">
      <w:pPr>
        <w:spacing w:before="120" w:after="120" w:line="240" w:lineRule="auto"/>
        <w:ind w:left="4111"/>
        <w:jc w:val="both"/>
        <w:rPr>
          <w:rFonts w:ascii="Arial" w:eastAsia="Times New Roman" w:hAnsi="Arial" w:cs="Arial"/>
          <w:color w:val="000000" w:themeColor="text1"/>
          <w:sz w:val="24"/>
          <w:szCs w:val="24"/>
          <w:lang w:eastAsia="el-GR"/>
        </w:rPr>
      </w:pPr>
      <w:r w:rsidRPr="008334FD">
        <w:rPr>
          <w:rFonts w:ascii="Arial" w:eastAsia="Times New Roman" w:hAnsi="Arial" w:cs="Arial"/>
          <w:color w:val="000000" w:themeColor="text1"/>
          <w:sz w:val="24"/>
          <w:szCs w:val="24"/>
          <w:lang w:eastAsia="el-GR"/>
        </w:rPr>
        <w:t>Αν και οι επιπλοκές είναι εξαιρετικά σπάνιες με την νέα τεχνική</w:t>
      </w:r>
      <w:r w:rsidR="005432AF" w:rsidRPr="008334FD">
        <w:rPr>
          <w:rFonts w:ascii="Arial" w:eastAsia="Times New Roman" w:hAnsi="Arial" w:cs="Arial"/>
          <w:color w:val="000000" w:themeColor="text1"/>
          <w:sz w:val="24"/>
          <w:szCs w:val="24"/>
          <w:lang w:eastAsia="el-GR"/>
        </w:rPr>
        <w:t xml:space="preserve"> </w:t>
      </w:r>
      <w:r w:rsidR="005432AF" w:rsidRPr="008334FD">
        <w:rPr>
          <w:rFonts w:ascii="Arial" w:hAnsi="Arial" w:cs="Arial"/>
          <w:color w:val="000000" w:themeColor="text1"/>
          <w:lang w:val="en-US" w:eastAsia="en-GB"/>
        </w:rPr>
        <w:t>ALMIS</w:t>
      </w:r>
      <w:r w:rsidRPr="008334FD">
        <w:rPr>
          <w:rFonts w:ascii="Arial" w:eastAsia="Times New Roman" w:hAnsi="Arial" w:cs="Arial"/>
          <w:color w:val="000000" w:themeColor="text1"/>
          <w:sz w:val="24"/>
          <w:szCs w:val="24"/>
          <w:lang w:eastAsia="el-GR"/>
        </w:rPr>
        <w:t>, στην διεθνή βιβλιογραφία, σε κάποιες ευτυχώς ελάχιστες περιπτώσεις</w:t>
      </w:r>
      <w:r w:rsidR="00296685" w:rsidRPr="008334FD">
        <w:rPr>
          <w:rFonts w:ascii="Arial" w:eastAsia="Times New Roman" w:hAnsi="Arial" w:cs="Arial"/>
          <w:color w:val="000000" w:themeColor="text1"/>
          <w:sz w:val="24"/>
          <w:szCs w:val="24"/>
          <w:lang w:eastAsia="el-GR"/>
        </w:rPr>
        <w:t>,</w:t>
      </w:r>
      <w:r w:rsidRPr="008334FD">
        <w:rPr>
          <w:rFonts w:ascii="Arial" w:eastAsia="Times New Roman" w:hAnsi="Arial" w:cs="Arial"/>
          <w:color w:val="000000" w:themeColor="text1"/>
          <w:sz w:val="24"/>
          <w:szCs w:val="24"/>
          <w:lang w:eastAsia="el-GR"/>
        </w:rPr>
        <w:t xml:space="preserve"> έχουν αν</w:t>
      </w:r>
      <w:r w:rsidR="00081D2D" w:rsidRPr="008334FD">
        <w:rPr>
          <w:rFonts w:ascii="Arial" w:eastAsia="Times New Roman" w:hAnsi="Arial" w:cs="Arial"/>
          <w:color w:val="000000" w:themeColor="text1"/>
          <w:sz w:val="24"/>
          <w:szCs w:val="24"/>
          <w:lang w:eastAsia="el-GR"/>
        </w:rPr>
        <w:t>α</w:t>
      </w:r>
      <w:r w:rsidRPr="008334FD">
        <w:rPr>
          <w:rFonts w:ascii="Arial" w:eastAsia="Times New Roman" w:hAnsi="Arial" w:cs="Arial"/>
          <w:color w:val="000000" w:themeColor="text1"/>
          <w:sz w:val="24"/>
          <w:szCs w:val="24"/>
          <w:lang w:eastAsia="el-GR"/>
        </w:rPr>
        <w:t>φερθ</w:t>
      </w:r>
      <w:r w:rsidR="00081D2D" w:rsidRPr="008334FD">
        <w:rPr>
          <w:rFonts w:ascii="Arial" w:eastAsia="Times New Roman" w:hAnsi="Arial" w:cs="Arial"/>
          <w:color w:val="000000" w:themeColor="text1"/>
          <w:sz w:val="24"/>
          <w:szCs w:val="24"/>
          <w:lang w:eastAsia="el-GR"/>
        </w:rPr>
        <w:t>ε</w:t>
      </w:r>
      <w:r w:rsidRPr="008334FD">
        <w:rPr>
          <w:rFonts w:ascii="Arial" w:eastAsia="Times New Roman" w:hAnsi="Arial" w:cs="Arial"/>
          <w:color w:val="000000" w:themeColor="text1"/>
          <w:sz w:val="24"/>
          <w:szCs w:val="24"/>
          <w:lang w:eastAsia="el-GR"/>
        </w:rPr>
        <w:t>ί επιπλοκές όπως θρομβώσεις, αιματώματα, ανισοσκελίες, κακώσεις νεύρων, αστάθεια και δυσχέρεια βάδισης, αγγειακά προβλή</w:t>
      </w:r>
      <w:r w:rsidR="005432AF" w:rsidRPr="008334FD">
        <w:rPr>
          <w:rFonts w:ascii="Arial" w:eastAsia="Times New Roman" w:hAnsi="Arial" w:cs="Arial"/>
          <w:color w:val="000000" w:themeColor="text1"/>
          <w:sz w:val="24"/>
          <w:szCs w:val="24"/>
          <w:lang w:eastAsia="el-GR"/>
        </w:rPr>
        <w:t>-</w:t>
      </w:r>
      <w:r w:rsidRPr="008334FD">
        <w:rPr>
          <w:rFonts w:ascii="Arial" w:eastAsia="Times New Roman" w:hAnsi="Arial" w:cs="Arial"/>
          <w:color w:val="000000" w:themeColor="text1"/>
          <w:sz w:val="24"/>
          <w:szCs w:val="24"/>
          <w:lang w:eastAsia="el-GR"/>
        </w:rPr>
        <w:t>ματα, προβλήματα επούλωσης, περιπρο</w:t>
      </w:r>
      <w:r w:rsidR="005432AF" w:rsidRPr="008334FD">
        <w:rPr>
          <w:rFonts w:ascii="Arial" w:eastAsia="Times New Roman" w:hAnsi="Arial" w:cs="Arial"/>
          <w:color w:val="000000" w:themeColor="text1"/>
          <w:sz w:val="24"/>
          <w:szCs w:val="24"/>
          <w:lang w:eastAsia="el-GR"/>
        </w:rPr>
        <w:t>-</w:t>
      </w:r>
      <w:r w:rsidRPr="008334FD">
        <w:rPr>
          <w:rFonts w:ascii="Arial" w:eastAsia="Times New Roman" w:hAnsi="Arial" w:cs="Arial"/>
          <w:color w:val="000000" w:themeColor="text1"/>
          <w:sz w:val="24"/>
          <w:szCs w:val="24"/>
          <w:lang w:eastAsia="el-GR"/>
        </w:rPr>
        <w:t xml:space="preserve">θετική λοίμωξη, μυϊκή αδυναμία, έκτοπη </w:t>
      </w:r>
      <w:r w:rsidR="00956376" w:rsidRPr="008334FD">
        <w:rPr>
          <w:rFonts w:ascii="Arial" w:eastAsia="Times New Roman" w:hAnsi="Arial" w:cs="Arial"/>
          <w:color w:val="000000" w:themeColor="text1"/>
          <w:sz w:val="24"/>
          <w:szCs w:val="24"/>
          <w:lang w:eastAsia="el-GR"/>
        </w:rPr>
        <w:t>οστεοποίηση, εξάρθρημα, περιπροθετικό κάταγμα, μ</w:t>
      </w:r>
      <w:r w:rsidR="00FB5E0E" w:rsidRPr="008334FD">
        <w:rPr>
          <w:rFonts w:ascii="Arial" w:eastAsia="Times New Roman" w:hAnsi="Arial" w:cs="Arial"/>
          <w:color w:val="000000" w:themeColor="text1"/>
          <w:sz w:val="24"/>
          <w:szCs w:val="24"/>
          <w:lang w:eastAsia="el-GR"/>
        </w:rPr>
        <w:t>ηχανική ή σηπτική χαλάρωση</w:t>
      </w:r>
      <w:r w:rsidR="00956376" w:rsidRPr="008334FD">
        <w:rPr>
          <w:rFonts w:ascii="Arial" w:eastAsia="Times New Roman" w:hAnsi="Arial" w:cs="Arial"/>
          <w:color w:val="000000" w:themeColor="text1"/>
          <w:sz w:val="24"/>
          <w:szCs w:val="24"/>
          <w:lang w:eastAsia="el-GR"/>
        </w:rPr>
        <w:t>.</w:t>
      </w:r>
    </w:p>
    <w:p w:rsidR="008A4FF8" w:rsidRPr="008334FD" w:rsidRDefault="000F6C2E" w:rsidP="00E60D48">
      <w:pPr>
        <w:spacing w:before="120" w:after="120" w:line="240" w:lineRule="auto"/>
        <w:jc w:val="both"/>
        <w:rPr>
          <w:rFonts w:ascii="Arial" w:eastAsia="Times New Roman" w:hAnsi="Arial" w:cs="Arial"/>
          <w:color w:val="000000" w:themeColor="text1"/>
          <w:sz w:val="24"/>
          <w:szCs w:val="24"/>
          <w:lang w:eastAsia="el-GR"/>
        </w:rPr>
      </w:pPr>
      <w:r w:rsidRPr="008334FD">
        <w:rPr>
          <w:rFonts w:ascii="Arial" w:eastAsia="Times New Roman" w:hAnsi="Arial" w:cs="Arial"/>
          <w:noProof/>
          <w:color w:val="000000" w:themeColor="text1"/>
          <w:sz w:val="24"/>
          <w:szCs w:val="24"/>
          <w:lang w:eastAsia="el-GR"/>
        </w:rPr>
        <mc:AlternateContent>
          <mc:Choice Requires="wps">
            <w:drawing>
              <wp:anchor distT="45720" distB="45720" distL="114300" distR="114300" simplePos="0" relativeHeight="251660288" behindDoc="0" locked="0" layoutInCell="1" allowOverlap="1" wp14:anchorId="0FCCC6E3">
                <wp:simplePos x="0" y="0"/>
                <wp:positionH relativeFrom="column">
                  <wp:posOffset>-2677160</wp:posOffset>
                </wp:positionH>
                <wp:positionV relativeFrom="paragraph">
                  <wp:posOffset>1830705</wp:posOffset>
                </wp:positionV>
                <wp:extent cx="2532380" cy="447675"/>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2380" cy="447675"/>
                        </a:xfrm>
                        <a:prstGeom prst="rect">
                          <a:avLst/>
                        </a:prstGeom>
                        <a:solidFill>
                          <a:srgbClr val="FFFFFF"/>
                        </a:solidFill>
                        <a:ln w="9525">
                          <a:solidFill>
                            <a:schemeClr val="bg1"/>
                          </a:solidFill>
                          <a:miter lim="800000"/>
                          <a:headEnd/>
                          <a:tailEnd/>
                        </a:ln>
                      </wps:spPr>
                      <wps:txbx>
                        <w:txbxContent>
                          <w:p w:rsidR="002B18B7" w:rsidRPr="00B83C6C" w:rsidRDefault="002B18B7" w:rsidP="00081D2D">
                            <w:pPr>
                              <w:spacing w:after="0"/>
                              <w:ind w:left="142"/>
                              <w:rPr>
                                <w:rFonts w:ascii="Times New Roman" w:hAnsi="Times New Roman" w:cs="Times New Roman"/>
                                <w:lang w:val="en-US"/>
                              </w:rPr>
                            </w:pPr>
                            <w:r>
                              <w:rPr>
                                <w:rFonts w:ascii="Times New Roman" w:hAnsi="Times New Roman" w:cs="Times New Roman"/>
                                <w:b/>
                                <w:bCs/>
                              </w:rPr>
                              <w:t>Εικ</w:t>
                            </w:r>
                            <w:r w:rsidRPr="008F354F">
                              <w:rPr>
                                <w:rFonts w:ascii="Times New Roman" w:hAnsi="Times New Roman" w:cs="Times New Roman"/>
                                <w:b/>
                                <w:bCs/>
                                <w:lang w:val="fr-FR"/>
                              </w:rPr>
                              <w:t xml:space="preserve">. 3: </w:t>
                            </w:r>
                            <w:r w:rsidRPr="008F354F">
                              <w:rPr>
                                <w:rFonts w:ascii="Times New Roman" w:hAnsi="Times New Roman" w:cs="Times New Roman"/>
                                <w:lang w:val="fr-FR"/>
                              </w:rPr>
                              <w:t xml:space="preserve">Mini navigation </w:t>
                            </w:r>
                            <w:r>
                              <w:rPr>
                                <w:rFonts w:ascii="Times New Roman" w:hAnsi="Times New Roman" w:cs="Times New Roman"/>
                              </w:rPr>
                              <w:t>ισχίου</w:t>
                            </w:r>
                            <w:r>
                              <w:rPr>
                                <w:rFonts w:ascii="Times New Roman" w:hAnsi="Times New Roman" w:cs="Times New Roman"/>
                                <w:lang w:val="fr-FR"/>
                              </w:rPr>
                              <w:t xml:space="preserve"> </w:t>
                            </w:r>
                          </w:p>
                          <w:p w:rsidR="002B18B7" w:rsidRPr="008F354F" w:rsidRDefault="002B18B7" w:rsidP="00081D2D">
                            <w:pPr>
                              <w:spacing w:after="0"/>
                              <w:ind w:left="142"/>
                              <w:rPr>
                                <w:rFonts w:ascii="Times New Roman" w:hAnsi="Times New Roman" w:cs="Times New Roman"/>
                                <w:lang w:val="fr-FR"/>
                              </w:rPr>
                            </w:pPr>
                            <w:r w:rsidRPr="008F354F">
                              <w:rPr>
                                <w:rFonts w:ascii="Times New Roman" w:hAnsi="Times New Roman" w:cs="Times New Roman"/>
                                <w:lang w:val="fr-FR"/>
                              </w:rPr>
                              <w:t>NAVI SW</w:t>
                            </w:r>
                            <w:r>
                              <w:rPr>
                                <w:rFonts w:ascii="Times New Roman" w:hAnsi="Times New Roman" w:cs="Times New Roman"/>
                                <w:lang w:val="fr-FR"/>
                              </w:rPr>
                              <w:t>ISS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CCC6E3" id="_x0000_t202" coordsize="21600,21600" o:spt="202" path="m,l,21600r21600,l21600,xe">
                <v:stroke joinstyle="miter"/>
                <v:path gradientshapeok="t" o:connecttype="rect"/>
              </v:shapetype>
              <v:shape id="Πλαίσιο κειμένου 2" o:spid="_x0000_s1026" type="#_x0000_t202" style="position:absolute;left:0;text-align:left;margin-left:-210.8pt;margin-top:144.15pt;width:199.4pt;height:35.2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ubqQgIAAEUEAAAOAAAAZHJzL2Uyb0RvYy54bWysU81uEzEQviPxDpbvZJNt0qSrbCpoCUIq&#13;&#10;P1LhAbxeb9bCf9hOdsu14j14AYQ4cOBPfYPtKzH2pmkKnBA+WDOemc8z38zMj1sp0IZZx7XK8Wgw&#13;&#10;xIgpqkuuVjl+/Wr5YIaR80SVRGjFcnzBHD5e3L83b0zGUl1rUTKLAES5rDE5rr03WZI4WjNJ3EAb&#13;&#10;psBYaSuJB9WuktKSBtClSNLh8DBptC2N1ZQ5B6+nvREvIn5VMepfVJVjHokcQ24+3jbeRbiTxZxk&#13;&#10;K0tMzek2DfIPWUjCFXy6gzolnqC15X9ASU6tdrryA6ploquKUxZrgGpGw9+qOa+JYbEWIMeZHU3u&#13;&#10;/8HS55uXFvEyx+loipEiEprUfei+d5+7T9eX3dfuCnXfui8g/Og+dj+7q+v3KA20NcZlEH1uIN63&#13;&#10;j3QL7Y8UOHOm6RsHLsmeTx/ggnfRPNMlfEPWXseItrIykAd0IICBPl3sesNajyg8ppOD9GAGJgq2&#13;&#10;8Xh6OJ2ELBKS3UQb6/wTpiUKQo4t9D6ik82Z873rjUv4zGnByyUXIip2VZwIizYE5mQZzxb9jptQ&#13;&#10;qMnx0SSd9JXegQgjy3YgxWr0NwTJPcy74DLHs2E4wYlkNSPlY1VG2RMuehmKE2pLY2Cu59C3RQuO&#13;&#10;gdtClxdAqNX9XMMeglBr+w6jBmY6x+7tmliGkXiqYGiORuNxWIKojCfTFBS7byn2LURRgMqxx6gX&#13;&#10;T3xcnMiXeQjNW/LI620m21xhVmNntnsVlmFfj16327/4BQAA//8DAFBLAwQUAAYACAAAACEAWk97&#13;&#10;N+cAAAARAQAADwAAAGRycy9kb3ducmV2LnhtbEyPzU7DMBCE70i8g7VI3FKnKa3cNE4VQJW4cGhA&#13;&#10;7dWN3STgn2C7TXh7lhNcVlrtzOx8xXYymlyVD72zHOazFIiyjZO9bTm8v+0SBiREYaXQzioO3yrA&#13;&#10;try9KUQu3Wj36lrHlmCIDbng0MU45JSGplNGhJkblMXb2XkjIq6+pdKLEcONplmarqgRvcUPnRjU&#13;&#10;U6eaz/piOHzI18OyOYbR13p9ftx9VWH9UnF+fzc9b3BUGyBRTfHPAb8M2B9KLHZyFysD0RySh2y+&#13;&#10;Qi2HjLEFEJQkWYZIJw6LJWNAy4L+Jyl/AAAA//8DAFBLAQItABQABgAIAAAAIQC2gziS/gAAAOEB&#13;&#10;AAATAAAAAAAAAAAAAAAAAAAAAABbQ29udGVudF9UeXBlc10ueG1sUEsBAi0AFAAGAAgAAAAhADj9&#13;&#10;If/WAAAAlAEAAAsAAAAAAAAAAAAAAAAALwEAAF9yZWxzLy5yZWxzUEsBAi0AFAAGAAgAAAAhAF2K&#13;&#10;5upCAgAARQQAAA4AAAAAAAAAAAAAAAAALgIAAGRycy9lMm9Eb2MueG1sUEsBAi0AFAAGAAgAAAAh&#13;&#10;AFpPezfnAAAAEQEAAA8AAAAAAAAAAAAAAAAAnAQAAGRycy9kb3ducmV2LnhtbFBLBQYAAAAABAAE&#13;&#10;APMAAACwBQAAAAA=&#13;&#10;" strokecolor="white [3212]">
                <v:path arrowok="t"/>
                <v:textbox style="mso-fit-shape-to-text:t">
                  <w:txbxContent>
                    <w:p w:rsidR="002B18B7" w:rsidRPr="00B83C6C" w:rsidRDefault="002B18B7" w:rsidP="00081D2D">
                      <w:pPr>
                        <w:spacing w:after="0"/>
                        <w:ind w:left="142"/>
                        <w:rPr>
                          <w:rFonts w:ascii="Times New Roman" w:hAnsi="Times New Roman" w:cs="Times New Roman"/>
                          <w:lang w:val="en-US"/>
                        </w:rPr>
                      </w:pPr>
                      <w:r>
                        <w:rPr>
                          <w:rFonts w:ascii="Times New Roman" w:hAnsi="Times New Roman" w:cs="Times New Roman"/>
                          <w:b/>
                          <w:bCs/>
                        </w:rPr>
                        <w:t>Εικ</w:t>
                      </w:r>
                      <w:r w:rsidRPr="008F354F">
                        <w:rPr>
                          <w:rFonts w:ascii="Times New Roman" w:hAnsi="Times New Roman" w:cs="Times New Roman"/>
                          <w:b/>
                          <w:bCs/>
                          <w:lang w:val="fr-FR"/>
                        </w:rPr>
                        <w:t xml:space="preserve">. 3: </w:t>
                      </w:r>
                      <w:r w:rsidRPr="008F354F">
                        <w:rPr>
                          <w:rFonts w:ascii="Times New Roman" w:hAnsi="Times New Roman" w:cs="Times New Roman"/>
                          <w:lang w:val="fr-FR"/>
                        </w:rPr>
                        <w:t xml:space="preserve">Mini navigation </w:t>
                      </w:r>
                      <w:r>
                        <w:rPr>
                          <w:rFonts w:ascii="Times New Roman" w:hAnsi="Times New Roman" w:cs="Times New Roman"/>
                        </w:rPr>
                        <w:t>ισχίου</w:t>
                      </w:r>
                      <w:r>
                        <w:rPr>
                          <w:rFonts w:ascii="Times New Roman" w:hAnsi="Times New Roman" w:cs="Times New Roman"/>
                          <w:lang w:val="fr-FR"/>
                        </w:rPr>
                        <w:t xml:space="preserve"> </w:t>
                      </w:r>
                    </w:p>
                    <w:p w:rsidR="002B18B7" w:rsidRPr="008F354F" w:rsidRDefault="002B18B7" w:rsidP="00081D2D">
                      <w:pPr>
                        <w:spacing w:after="0"/>
                        <w:ind w:left="142"/>
                        <w:rPr>
                          <w:rFonts w:ascii="Times New Roman" w:hAnsi="Times New Roman" w:cs="Times New Roman"/>
                          <w:lang w:val="fr-FR"/>
                        </w:rPr>
                      </w:pPr>
                      <w:r w:rsidRPr="008F354F">
                        <w:rPr>
                          <w:rFonts w:ascii="Times New Roman" w:hAnsi="Times New Roman" w:cs="Times New Roman"/>
                          <w:lang w:val="fr-FR"/>
                        </w:rPr>
                        <w:t>NAVI SW</w:t>
                      </w:r>
                      <w:r>
                        <w:rPr>
                          <w:rFonts w:ascii="Times New Roman" w:hAnsi="Times New Roman" w:cs="Times New Roman"/>
                          <w:lang w:val="fr-FR"/>
                        </w:rPr>
                        <w:t>ISS</w:t>
                      </w:r>
                    </w:p>
                  </w:txbxContent>
                </v:textbox>
                <w10:wrap type="square"/>
              </v:shape>
            </w:pict>
          </mc:Fallback>
        </mc:AlternateContent>
      </w:r>
      <w:proofErr w:type="spellStart"/>
      <w:r w:rsidR="00081D2D" w:rsidRPr="008334FD">
        <w:rPr>
          <w:rFonts w:ascii="Arial" w:eastAsia="Times New Roman" w:hAnsi="Arial" w:cs="Arial"/>
          <w:color w:val="000000" w:themeColor="text1"/>
          <w:sz w:val="24"/>
          <w:szCs w:val="24"/>
          <w:lang w:eastAsia="el-GR"/>
        </w:rPr>
        <w:t>Βέβαι</w:t>
      </w:r>
      <w:r w:rsidR="00B83C6C" w:rsidRPr="008334FD">
        <w:rPr>
          <w:rFonts w:ascii="Arial" w:eastAsia="Times New Roman" w:hAnsi="Arial" w:cs="Arial"/>
          <w:color w:val="000000" w:themeColor="text1"/>
          <w:sz w:val="24"/>
          <w:szCs w:val="24"/>
          <w:lang w:eastAsia="el-GR"/>
        </w:rPr>
        <w:t>ω</w:t>
      </w:r>
      <w:r w:rsidR="00081D2D" w:rsidRPr="008334FD">
        <w:rPr>
          <w:rFonts w:ascii="Arial" w:eastAsia="Times New Roman" w:hAnsi="Arial" w:cs="Arial"/>
          <w:color w:val="000000" w:themeColor="text1"/>
          <w:sz w:val="24"/>
          <w:szCs w:val="24"/>
          <w:lang w:eastAsia="el-GR"/>
        </w:rPr>
        <w:t>ς</w:t>
      </w:r>
      <w:proofErr w:type="spellEnd"/>
      <w:r w:rsidR="00081D2D" w:rsidRPr="008334FD">
        <w:rPr>
          <w:rFonts w:ascii="Arial" w:eastAsia="Times New Roman" w:hAnsi="Arial" w:cs="Arial"/>
          <w:color w:val="000000" w:themeColor="text1"/>
          <w:sz w:val="24"/>
          <w:szCs w:val="24"/>
          <w:lang w:eastAsia="el-GR"/>
        </w:rPr>
        <w:t>, α</w:t>
      </w:r>
      <w:r w:rsidR="008A4FF8" w:rsidRPr="008334FD">
        <w:rPr>
          <w:rFonts w:ascii="Arial" w:eastAsia="Times New Roman" w:hAnsi="Arial" w:cs="Arial"/>
          <w:color w:val="000000" w:themeColor="text1"/>
          <w:sz w:val="24"/>
          <w:szCs w:val="24"/>
          <w:lang w:eastAsia="el-GR"/>
        </w:rPr>
        <w:t xml:space="preserve">ρκετές από αυτές τις επιπλοκές συνήθως </w:t>
      </w:r>
      <w:r w:rsidR="008A4FF8" w:rsidRPr="008334FD">
        <w:rPr>
          <w:rFonts w:ascii="Arial" w:eastAsia="Times New Roman" w:hAnsi="Arial" w:cs="Arial"/>
          <w:iCs/>
          <w:color w:val="000000" w:themeColor="text1"/>
          <w:sz w:val="24"/>
          <w:szCs w:val="24"/>
          <w:lang w:eastAsia="el-GR"/>
        </w:rPr>
        <w:t>σχετίζονται με τα γενικότερα</w:t>
      </w:r>
      <w:r w:rsidR="008A4FF8" w:rsidRPr="008334FD">
        <w:rPr>
          <w:rFonts w:ascii="Arial" w:eastAsia="Times New Roman" w:hAnsi="Arial" w:cs="Arial"/>
          <w:color w:val="000000" w:themeColor="text1"/>
          <w:sz w:val="24"/>
          <w:szCs w:val="24"/>
          <w:lang w:eastAsia="el-GR"/>
        </w:rPr>
        <w:t xml:space="preserve"> </w:t>
      </w:r>
      <w:r w:rsidR="008A4FF8" w:rsidRPr="008334FD">
        <w:rPr>
          <w:rFonts w:ascii="Arial" w:eastAsia="Times New Roman" w:hAnsi="Arial" w:cs="Arial"/>
          <w:iCs/>
          <w:color w:val="000000" w:themeColor="text1"/>
          <w:sz w:val="24"/>
          <w:szCs w:val="24"/>
          <w:lang w:eastAsia="el-GR"/>
        </w:rPr>
        <w:t>προβλήματα</w:t>
      </w:r>
      <w:r w:rsidR="008A4FF8" w:rsidRPr="008334FD">
        <w:rPr>
          <w:rFonts w:ascii="Arial" w:eastAsia="Times New Roman" w:hAnsi="Arial" w:cs="Arial"/>
          <w:color w:val="000000" w:themeColor="text1"/>
          <w:sz w:val="24"/>
          <w:szCs w:val="24"/>
          <w:lang w:eastAsia="el-GR"/>
        </w:rPr>
        <w:t xml:space="preserve"> και τις ιδιαιτερότητες του κάθε ασθενούς όπως οστεοπόρωση, παραμορφώσεις σπονδυλικής στήλης και άλλων αρθρώσεων, παχυσαρκία, διατα</w:t>
      </w:r>
      <w:r w:rsidR="005432AF" w:rsidRPr="008334FD">
        <w:rPr>
          <w:rFonts w:ascii="Arial" w:eastAsia="Times New Roman" w:hAnsi="Arial" w:cs="Arial"/>
          <w:color w:val="000000" w:themeColor="text1"/>
          <w:sz w:val="24"/>
          <w:szCs w:val="24"/>
          <w:lang w:eastAsia="el-GR"/>
        </w:rPr>
        <w:t>-</w:t>
      </w:r>
      <w:r w:rsidR="008A4FF8" w:rsidRPr="008334FD">
        <w:rPr>
          <w:rFonts w:ascii="Arial" w:eastAsia="Times New Roman" w:hAnsi="Arial" w:cs="Arial"/>
          <w:color w:val="000000" w:themeColor="text1"/>
          <w:sz w:val="24"/>
          <w:szCs w:val="24"/>
          <w:lang w:eastAsia="el-GR"/>
        </w:rPr>
        <w:t>ραχές πηκτικότητας, σακχαρώδη</w:t>
      </w:r>
      <w:r w:rsidR="00D11CA6" w:rsidRPr="008334FD">
        <w:rPr>
          <w:rFonts w:ascii="Arial" w:eastAsia="Times New Roman" w:hAnsi="Arial" w:cs="Arial"/>
          <w:color w:val="000000" w:themeColor="text1"/>
          <w:sz w:val="24"/>
          <w:szCs w:val="24"/>
          <w:lang w:eastAsia="el-GR"/>
        </w:rPr>
        <w:t>ς</w:t>
      </w:r>
      <w:r w:rsidR="008A4FF8" w:rsidRPr="008334FD">
        <w:rPr>
          <w:rFonts w:ascii="Arial" w:eastAsia="Times New Roman" w:hAnsi="Arial" w:cs="Arial"/>
          <w:color w:val="000000" w:themeColor="text1"/>
          <w:sz w:val="24"/>
          <w:szCs w:val="24"/>
          <w:lang w:eastAsia="el-GR"/>
        </w:rPr>
        <w:t xml:space="preserve"> διαβήτη</w:t>
      </w:r>
      <w:r w:rsidR="00D11CA6" w:rsidRPr="008334FD">
        <w:rPr>
          <w:rFonts w:ascii="Arial" w:eastAsia="Times New Roman" w:hAnsi="Arial" w:cs="Arial"/>
          <w:color w:val="000000" w:themeColor="text1"/>
          <w:sz w:val="24"/>
          <w:szCs w:val="24"/>
          <w:lang w:eastAsia="el-GR"/>
        </w:rPr>
        <w:t>ς</w:t>
      </w:r>
      <w:r w:rsidR="008A4FF8" w:rsidRPr="008334FD">
        <w:rPr>
          <w:rFonts w:ascii="Arial" w:eastAsia="Times New Roman" w:hAnsi="Arial" w:cs="Arial"/>
          <w:color w:val="000000" w:themeColor="text1"/>
          <w:sz w:val="24"/>
          <w:szCs w:val="24"/>
          <w:lang w:eastAsia="el-GR"/>
        </w:rPr>
        <w:t>, ανοσοκαταστολή, κάπνισμα, λήψη φαρμάκων, μεταβολικά νοσήματα, αγγειακά ή καρδιολογικά προβλήματα, περιοδο</w:t>
      </w:r>
      <w:r w:rsidR="006948E0" w:rsidRPr="008334FD">
        <w:rPr>
          <w:rFonts w:ascii="Arial" w:eastAsia="Times New Roman" w:hAnsi="Arial" w:cs="Arial"/>
          <w:color w:val="000000" w:themeColor="text1"/>
          <w:sz w:val="24"/>
          <w:szCs w:val="24"/>
          <w:lang w:eastAsia="el-GR"/>
        </w:rPr>
        <w:t>-</w:t>
      </w:r>
      <w:r w:rsidR="008A4FF8" w:rsidRPr="008334FD">
        <w:rPr>
          <w:rFonts w:ascii="Arial" w:eastAsia="Times New Roman" w:hAnsi="Arial" w:cs="Arial"/>
          <w:color w:val="000000" w:themeColor="text1"/>
          <w:sz w:val="24"/>
          <w:szCs w:val="24"/>
          <w:lang w:eastAsia="el-GR"/>
        </w:rPr>
        <w:t>ντικές ή άλλες λοιμώξεις, συνυπάρχουσα νευρολογική συνδρομή</w:t>
      </w:r>
      <w:r w:rsidR="00D11CA6" w:rsidRPr="008334FD">
        <w:rPr>
          <w:rFonts w:ascii="Arial" w:eastAsia="Times New Roman" w:hAnsi="Arial" w:cs="Arial"/>
          <w:color w:val="000000" w:themeColor="text1"/>
          <w:sz w:val="24"/>
          <w:szCs w:val="24"/>
          <w:lang w:eastAsia="el-GR"/>
        </w:rPr>
        <w:t>. Τα προβλήματα αυτ</w:t>
      </w:r>
      <w:r w:rsidR="001B2317" w:rsidRPr="008334FD">
        <w:rPr>
          <w:rFonts w:ascii="Arial" w:eastAsia="Times New Roman" w:hAnsi="Arial" w:cs="Arial"/>
          <w:color w:val="000000" w:themeColor="text1"/>
          <w:sz w:val="24"/>
          <w:szCs w:val="24"/>
          <w:lang w:eastAsia="el-GR"/>
        </w:rPr>
        <w:t>ά, αν και έχουν ελαχιστοποιηθεί με την εξέλιξη των προσπελάσεων και της τεχνολογίας,</w:t>
      </w:r>
      <w:r w:rsidR="008A4FF8" w:rsidRPr="008334FD">
        <w:rPr>
          <w:rFonts w:ascii="Arial" w:eastAsia="Times New Roman" w:hAnsi="Arial" w:cs="Arial"/>
          <w:color w:val="000000" w:themeColor="text1"/>
          <w:sz w:val="24"/>
          <w:szCs w:val="24"/>
          <w:lang w:eastAsia="el-GR"/>
        </w:rPr>
        <w:t xml:space="preserve"> με καμία παλαιά ή σύγχρονη </w:t>
      </w:r>
      <w:r w:rsidR="00081D2D" w:rsidRPr="008334FD">
        <w:rPr>
          <w:rFonts w:ascii="Arial" w:eastAsia="Times New Roman" w:hAnsi="Arial" w:cs="Arial"/>
          <w:color w:val="000000" w:themeColor="text1"/>
          <w:sz w:val="24"/>
          <w:szCs w:val="24"/>
          <w:lang w:eastAsia="el-GR"/>
        </w:rPr>
        <w:t>χειρουργική τεχνική</w:t>
      </w:r>
      <w:r w:rsidR="008A4FF8" w:rsidRPr="008334FD">
        <w:rPr>
          <w:rFonts w:ascii="Arial" w:eastAsia="Times New Roman" w:hAnsi="Arial" w:cs="Arial"/>
          <w:color w:val="000000" w:themeColor="text1"/>
          <w:sz w:val="24"/>
          <w:szCs w:val="24"/>
          <w:lang w:eastAsia="el-GR"/>
        </w:rPr>
        <w:t xml:space="preserve"> δεν </w:t>
      </w:r>
      <w:r w:rsidR="00296685" w:rsidRPr="008334FD">
        <w:rPr>
          <w:rFonts w:ascii="Arial" w:eastAsia="Times New Roman" w:hAnsi="Arial" w:cs="Arial"/>
          <w:color w:val="000000" w:themeColor="text1"/>
          <w:sz w:val="24"/>
          <w:szCs w:val="24"/>
          <w:lang w:eastAsia="el-GR"/>
        </w:rPr>
        <w:t>μπορούν να αποκλεισθούν πλήρως.</w:t>
      </w:r>
    </w:p>
    <w:p w:rsidR="00956376" w:rsidRPr="008334FD" w:rsidRDefault="00956376" w:rsidP="00956376">
      <w:pPr>
        <w:jc w:val="both"/>
        <w:rPr>
          <w:rFonts w:ascii="Arial" w:hAnsi="Arial" w:cs="Arial"/>
          <w:b/>
          <w:color w:val="000000" w:themeColor="text1"/>
          <w:sz w:val="28"/>
          <w:szCs w:val="24"/>
        </w:rPr>
      </w:pPr>
      <w:r w:rsidRPr="008334FD">
        <w:rPr>
          <w:rFonts w:ascii="Arial" w:hAnsi="Arial" w:cs="Arial"/>
          <w:b/>
          <w:color w:val="000000" w:themeColor="text1"/>
          <w:sz w:val="28"/>
          <w:szCs w:val="24"/>
        </w:rPr>
        <w:lastRenderedPageBreak/>
        <w:t>Συμπέρασμα</w:t>
      </w:r>
    </w:p>
    <w:p w:rsidR="00956376" w:rsidRPr="008334FD" w:rsidRDefault="00956376" w:rsidP="00956376">
      <w:pPr>
        <w:jc w:val="both"/>
        <w:rPr>
          <w:rFonts w:ascii="Arial" w:hAnsi="Arial" w:cs="Arial"/>
          <w:color w:val="000000" w:themeColor="text1"/>
          <w:sz w:val="24"/>
          <w:szCs w:val="24"/>
        </w:rPr>
      </w:pPr>
      <w:r w:rsidRPr="008334FD">
        <w:rPr>
          <w:rFonts w:ascii="Arial" w:hAnsi="Arial" w:cs="Arial"/>
          <w:color w:val="000000" w:themeColor="text1"/>
          <w:sz w:val="24"/>
          <w:szCs w:val="24"/>
        </w:rPr>
        <w:t xml:space="preserve">Η νέα ALMIS αποτελεί μια τροποποιημένη και βελτιωμένη τεχνική </w:t>
      </w:r>
      <w:proofErr w:type="spellStart"/>
      <w:r w:rsidR="005432AF" w:rsidRPr="008334FD">
        <w:rPr>
          <w:rFonts w:ascii="Arial" w:hAnsi="Arial" w:cs="Arial"/>
          <w:color w:val="000000" w:themeColor="text1"/>
          <w:sz w:val="24"/>
          <w:szCs w:val="24"/>
        </w:rPr>
        <w:t>αρθροπλαστικής</w:t>
      </w:r>
      <w:proofErr w:type="spellEnd"/>
      <w:r w:rsidR="005432AF" w:rsidRPr="008334FD">
        <w:rPr>
          <w:rFonts w:ascii="Arial" w:hAnsi="Arial" w:cs="Arial"/>
          <w:color w:val="000000" w:themeColor="text1"/>
          <w:sz w:val="24"/>
          <w:szCs w:val="24"/>
        </w:rPr>
        <w:t xml:space="preserve"> ισχίου</w:t>
      </w:r>
      <w:r w:rsidRPr="008334FD">
        <w:rPr>
          <w:rFonts w:ascii="Arial" w:hAnsi="Arial" w:cs="Arial"/>
          <w:color w:val="000000" w:themeColor="text1"/>
          <w:sz w:val="24"/>
          <w:szCs w:val="24"/>
        </w:rPr>
        <w:t xml:space="preserve"> τύπου </w:t>
      </w:r>
      <w:proofErr w:type="spellStart"/>
      <w:r w:rsidRPr="008334FD">
        <w:rPr>
          <w:rFonts w:ascii="Arial" w:hAnsi="Arial" w:cs="Arial"/>
          <w:color w:val="000000" w:themeColor="text1"/>
          <w:sz w:val="24"/>
          <w:szCs w:val="24"/>
          <w:lang w:val="en-US"/>
        </w:rPr>
        <w:t>Rottinger</w:t>
      </w:r>
      <w:proofErr w:type="spellEnd"/>
      <w:r w:rsidRPr="008334FD">
        <w:rPr>
          <w:rFonts w:ascii="Arial" w:hAnsi="Arial" w:cs="Arial"/>
          <w:color w:val="000000" w:themeColor="text1"/>
          <w:sz w:val="24"/>
          <w:szCs w:val="24"/>
        </w:rPr>
        <w:t xml:space="preserve"> με σκοπό την αποφυγή των επιπλοκών των ήδη υπαρχόντων τεχνικών </w:t>
      </w:r>
      <w:r w:rsidR="005432AF" w:rsidRPr="008334FD">
        <w:rPr>
          <w:rFonts w:ascii="Arial" w:hAnsi="Arial" w:cs="Arial"/>
          <w:color w:val="000000" w:themeColor="text1"/>
          <w:sz w:val="24"/>
          <w:szCs w:val="24"/>
        </w:rPr>
        <w:t>ελά</w:t>
      </w:r>
      <w:r w:rsidRPr="008334FD">
        <w:rPr>
          <w:rFonts w:ascii="Arial" w:hAnsi="Arial" w:cs="Arial"/>
          <w:color w:val="000000" w:themeColor="text1"/>
          <w:sz w:val="24"/>
          <w:szCs w:val="24"/>
        </w:rPr>
        <w:t xml:space="preserve">χιστης </w:t>
      </w:r>
      <w:proofErr w:type="spellStart"/>
      <w:r w:rsidRPr="008334FD">
        <w:rPr>
          <w:rFonts w:ascii="Arial" w:hAnsi="Arial" w:cs="Arial"/>
          <w:color w:val="000000" w:themeColor="text1"/>
          <w:sz w:val="24"/>
          <w:szCs w:val="24"/>
        </w:rPr>
        <w:t>επεμβατικότητας</w:t>
      </w:r>
      <w:proofErr w:type="spellEnd"/>
      <w:r w:rsidRPr="008334FD">
        <w:rPr>
          <w:rFonts w:ascii="Arial" w:hAnsi="Arial" w:cs="Arial"/>
          <w:color w:val="000000" w:themeColor="text1"/>
          <w:sz w:val="24"/>
          <w:szCs w:val="24"/>
        </w:rPr>
        <w:t xml:space="preserve">. Είναι απλούστερη, πιο ασφαλής και σκεδόν αναίμακτη στις περισσότερες περιπτώσεις. Η επέμβαση διαρκεί πολύ λίγο, συνήθως λιγότερο από μία ώρα και οπωσδήποτε είναι περισσότερο ανεκτή για τον ασθενή. Η παραμονή του στη κλινική είναι πολύ σύντομη και επιστρέφει γρήγορα στις καθημερινές δραστηριότητές του. </w:t>
      </w:r>
      <w:r w:rsidRPr="008334FD">
        <w:rPr>
          <w:rFonts w:ascii="Arial" w:hAnsi="Arial" w:cs="Arial"/>
          <w:color w:val="000000" w:themeColor="text1"/>
          <w:sz w:val="24"/>
          <w:szCs w:val="24"/>
          <w:lang w:eastAsia="en-GB"/>
        </w:rPr>
        <w:t>Λόγω μη τραυματισμού των έξω στροφέων μυών του ισχίου επιτυγχάνεται πιο εύκολα ισοσκέλιση, μεγάλη σταθερότητα στην άρθρωση και ελαχιστοποιείται ο κίνδυνος μετεγχειρητικού εξαρθρήματος ακόμη και σε πολύ ακραίες στάσεις όπως για αθλητική δραστηριότητα.</w:t>
      </w:r>
      <w:r w:rsidRPr="008334FD">
        <w:rPr>
          <w:rFonts w:ascii="Arial" w:hAnsi="Arial" w:cs="Arial"/>
          <w:color w:val="000000" w:themeColor="text1"/>
          <w:sz w:val="24"/>
          <w:szCs w:val="24"/>
        </w:rPr>
        <w:t xml:space="preserve"> Η τεχνική αυτή συνδυάζεται συνήθως με βιολογικά στερεωμένο κοχλιωτό κοτυλιαίο εμφύτευμα νέας γενιάς όπως τα σύγχρονα </w:t>
      </w:r>
      <w:r w:rsidR="005432AF" w:rsidRPr="008334FD">
        <w:rPr>
          <w:rFonts w:ascii="Arial" w:hAnsi="Arial" w:cs="Arial"/>
          <w:color w:val="000000" w:themeColor="text1"/>
          <w:sz w:val="24"/>
          <w:szCs w:val="24"/>
        </w:rPr>
        <w:t xml:space="preserve">οδοντικά </w:t>
      </w:r>
      <w:r w:rsidRPr="008334FD">
        <w:rPr>
          <w:rFonts w:ascii="Arial" w:hAnsi="Arial" w:cs="Arial"/>
          <w:color w:val="000000" w:themeColor="text1"/>
          <w:sz w:val="24"/>
          <w:szCs w:val="24"/>
        </w:rPr>
        <w:t>εμφυτεύματα τιτανίου στη γνάθο χωρίς να χρειάζονται βίδες ή ακρυλικό τσιμέντο. Δεν υπάρχει</w:t>
      </w:r>
      <w:r w:rsidR="001B2317"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rPr>
        <w:t xml:space="preserve">ανάγκη χρήσης </w:t>
      </w:r>
      <w:r w:rsidR="001B2317" w:rsidRPr="008334FD">
        <w:rPr>
          <w:rFonts w:ascii="Arial" w:hAnsi="Arial" w:cs="Arial"/>
          <w:color w:val="000000" w:themeColor="text1"/>
          <w:sz w:val="24"/>
          <w:szCs w:val="24"/>
        </w:rPr>
        <w:t xml:space="preserve">πολύπλοκων </w:t>
      </w:r>
      <w:proofErr w:type="spellStart"/>
      <w:r w:rsidR="001B2317" w:rsidRPr="008334FD">
        <w:rPr>
          <w:rFonts w:ascii="Arial" w:hAnsi="Arial" w:cs="Arial"/>
          <w:color w:val="000000" w:themeColor="text1"/>
          <w:sz w:val="24"/>
          <w:szCs w:val="24"/>
        </w:rPr>
        <w:t>διεγχειρητικών</w:t>
      </w:r>
      <w:proofErr w:type="spellEnd"/>
      <w:r w:rsidR="001B2317"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rPr>
        <w:t>"ρομποτικών" συστημάτων</w:t>
      </w:r>
      <w:r w:rsidR="00727F61" w:rsidRPr="008334FD">
        <w:rPr>
          <w:rFonts w:ascii="Arial" w:hAnsi="Arial" w:cs="Arial"/>
          <w:color w:val="000000" w:themeColor="text1"/>
          <w:sz w:val="24"/>
          <w:szCs w:val="24"/>
        </w:rPr>
        <w:t>,</w:t>
      </w:r>
      <w:r w:rsidR="001B2317" w:rsidRPr="008334FD">
        <w:rPr>
          <w:rFonts w:ascii="Arial" w:hAnsi="Arial" w:cs="Arial"/>
          <w:color w:val="000000" w:themeColor="text1"/>
          <w:sz w:val="24"/>
          <w:szCs w:val="24"/>
        </w:rPr>
        <w:t xml:space="preserve"> αν και δύναται να συνδυαστεί με αυτά αν αυτό κριθεί</w:t>
      </w:r>
      <w:r w:rsidR="00727F61" w:rsidRPr="008334FD">
        <w:rPr>
          <w:rFonts w:ascii="Arial" w:hAnsi="Arial" w:cs="Arial"/>
          <w:color w:val="000000" w:themeColor="text1"/>
          <w:sz w:val="24"/>
          <w:szCs w:val="24"/>
        </w:rPr>
        <w:t xml:space="preserve"> </w:t>
      </w:r>
      <w:r w:rsidR="001B2317" w:rsidRPr="008334FD">
        <w:rPr>
          <w:rFonts w:ascii="Arial" w:hAnsi="Arial" w:cs="Arial"/>
          <w:color w:val="000000" w:themeColor="text1"/>
          <w:sz w:val="24"/>
          <w:szCs w:val="24"/>
        </w:rPr>
        <w:t>απαραίτητο</w:t>
      </w:r>
      <w:r w:rsidR="00727F61" w:rsidRPr="008334FD">
        <w:rPr>
          <w:rFonts w:ascii="Arial" w:hAnsi="Arial" w:cs="Arial"/>
          <w:color w:val="000000" w:themeColor="text1"/>
          <w:sz w:val="24"/>
          <w:szCs w:val="24"/>
        </w:rPr>
        <w:t>. Νεότερα</w:t>
      </w:r>
      <w:r w:rsidR="001B2317" w:rsidRPr="008334FD">
        <w:rPr>
          <w:rFonts w:ascii="Arial" w:hAnsi="Arial" w:cs="Arial"/>
          <w:color w:val="000000" w:themeColor="text1"/>
          <w:sz w:val="24"/>
          <w:szCs w:val="24"/>
        </w:rPr>
        <w:t xml:space="preserve"> σ</w:t>
      </w:r>
      <w:r w:rsidR="00727F61" w:rsidRPr="008334FD">
        <w:rPr>
          <w:rFonts w:ascii="Arial" w:hAnsi="Arial" w:cs="Arial"/>
          <w:color w:val="000000" w:themeColor="text1"/>
          <w:sz w:val="24"/>
          <w:szCs w:val="24"/>
        </w:rPr>
        <w:t>υστήματα</w:t>
      </w:r>
      <w:r w:rsidR="001B2317" w:rsidRPr="008334FD">
        <w:rPr>
          <w:rFonts w:ascii="Arial" w:hAnsi="Arial" w:cs="Arial"/>
          <w:color w:val="000000" w:themeColor="text1"/>
          <w:sz w:val="24"/>
          <w:szCs w:val="24"/>
        </w:rPr>
        <w:t xml:space="preserve"> </w:t>
      </w:r>
      <w:r w:rsidR="00727F61" w:rsidRPr="008334FD">
        <w:rPr>
          <w:rFonts w:ascii="Arial" w:hAnsi="Arial" w:cs="Arial"/>
          <w:color w:val="000000" w:themeColor="text1"/>
          <w:sz w:val="24"/>
          <w:szCs w:val="24"/>
        </w:rPr>
        <w:t xml:space="preserve">ταχείας εφαρμογής και απλούστερης </w:t>
      </w:r>
      <w:r w:rsidR="001B2317" w:rsidRPr="008334FD">
        <w:rPr>
          <w:rFonts w:ascii="Arial" w:hAnsi="Arial" w:cs="Arial"/>
          <w:color w:val="000000" w:themeColor="text1"/>
          <w:sz w:val="24"/>
          <w:szCs w:val="24"/>
        </w:rPr>
        <w:t xml:space="preserve">πλοήγησης </w:t>
      </w:r>
      <w:r w:rsidR="00727F61" w:rsidRPr="008334FD">
        <w:rPr>
          <w:rFonts w:ascii="Arial" w:hAnsi="Arial" w:cs="Arial"/>
          <w:color w:val="000000" w:themeColor="text1"/>
          <w:sz w:val="24"/>
          <w:szCs w:val="24"/>
        </w:rPr>
        <w:t xml:space="preserve">όπως το </w:t>
      </w:r>
      <w:r w:rsidR="001B2317" w:rsidRPr="008334FD">
        <w:rPr>
          <w:rFonts w:ascii="Arial" w:hAnsi="Arial" w:cs="Arial"/>
          <w:color w:val="000000" w:themeColor="text1"/>
          <w:sz w:val="24"/>
          <w:szCs w:val="24"/>
          <w:lang w:val="en-US"/>
        </w:rPr>
        <w:t>NAVI</w:t>
      </w:r>
      <w:r w:rsidR="001B2317" w:rsidRPr="008334FD">
        <w:rPr>
          <w:rFonts w:ascii="Arial" w:hAnsi="Arial" w:cs="Arial"/>
          <w:color w:val="000000" w:themeColor="text1"/>
          <w:sz w:val="24"/>
          <w:szCs w:val="24"/>
        </w:rPr>
        <w:t xml:space="preserve"> </w:t>
      </w:r>
      <w:r w:rsidR="001B2317" w:rsidRPr="008334FD">
        <w:rPr>
          <w:rFonts w:ascii="Arial" w:hAnsi="Arial" w:cs="Arial"/>
          <w:color w:val="000000" w:themeColor="text1"/>
          <w:sz w:val="24"/>
          <w:szCs w:val="24"/>
          <w:lang w:val="en-US"/>
        </w:rPr>
        <w:t>SWISS</w:t>
      </w:r>
      <w:r w:rsidR="00727F61" w:rsidRPr="008334FD">
        <w:rPr>
          <w:rFonts w:ascii="Arial" w:hAnsi="Arial" w:cs="Arial"/>
          <w:color w:val="000000" w:themeColor="text1"/>
          <w:sz w:val="24"/>
          <w:szCs w:val="24"/>
        </w:rPr>
        <w:t xml:space="preserve"> μπορούν να εφαρμοσθούν σε ειδικές περιπτώσεις και να συνδυαστούν άνετα με την νέα τεχνική </w:t>
      </w:r>
      <w:r w:rsidR="00727F61" w:rsidRPr="008334FD">
        <w:rPr>
          <w:rFonts w:ascii="Arial" w:hAnsi="Arial" w:cs="Arial"/>
          <w:color w:val="000000" w:themeColor="text1"/>
          <w:sz w:val="24"/>
          <w:szCs w:val="24"/>
          <w:lang w:val="en-US"/>
        </w:rPr>
        <w:t>ALMIS</w:t>
      </w:r>
      <w:r w:rsidR="00727F61" w:rsidRPr="008334FD">
        <w:rPr>
          <w:rFonts w:ascii="Arial" w:hAnsi="Arial" w:cs="Arial"/>
          <w:color w:val="000000" w:themeColor="text1"/>
          <w:sz w:val="24"/>
          <w:szCs w:val="24"/>
        </w:rPr>
        <w:t xml:space="preserve"> αν κριθεί απαραίτητο. </w:t>
      </w:r>
      <w:r w:rsidRPr="008334FD">
        <w:rPr>
          <w:rFonts w:ascii="Arial" w:hAnsi="Arial" w:cs="Arial"/>
          <w:color w:val="000000" w:themeColor="text1"/>
          <w:sz w:val="24"/>
          <w:szCs w:val="24"/>
        </w:rPr>
        <w:t xml:space="preserve"> </w:t>
      </w:r>
      <w:r w:rsidRPr="008334FD">
        <w:rPr>
          <w:rFonts w:ascii="Arial" w:hAnsi="Arial" w:cs="Arial"/>
          <w:color w:val="000000" w:themeColor="text1"/>
          <w:sz w:val="24"/>
          <w:szCs w:val="24"/>
          <w:lang w:val="en-US"/>
        </w:rPr>
        <w:t>H</w:t>
      </w:r>
      <w:r w:rsidRPr="008334FD">
        <w:rPr>
          <w:rFonts w:ascii="Arial" w:hAnsi="Arial" w:cs="Arial"/>
          <w:color w:val="000000" w:themeColor="text1"/>
          <w:sz w:val="24"/>
          <w:szCs w:val="24"/>
        </w:rPr>
        <w:t xml:space="preserve"> τεχνική αυτή έχει ήδη εφαρμοστεί σε πολλές περιπτώ</w:t>
      </w:r>
      <w:r w:rsidR="00FB5E0E" w:rsidRPr="008334FD">
        <w:rPr>
          <w:rFonts w:ascii="Arial" w:hAnsi="Arial" w:cs="Arial"/>
          <w:color w:val="000000" w:themeColor="text1"/>
          <w:sz w:val="24"/>
          <w:szCs w:val="24"/>
        </w:rPr>
        <w:t>σεις με άριστα αποτελέσματα [1</w:t>
      </w:r>
      <w:r w:rsidR="004A7D4D" w:rsidRPr="008334FD">
        <w:rPr>
          <w:rFonts w:ascii="Arial" w:hAnsi="Arial" w:cs="Arial"/>
          <w:color w:val="000000" w:themeColor="text1"/>
          <w:sz w:val="24"/>
          <w:szCs w:val="24"/>
        </w:rPr>
        <w:t>0</w:t>
      </w:r>
      <w:r w:rsidRPr="008334FD">
        <w:rPr>
          <w:rFonts w:ascii="Arial" w:hAnsi="Arial" w:cs="Arial"/>
          <w:color w:val="000000" w:themeColor="text1"/>
          <w:sz w:val="24"/>
          <w:szCs w:val="24"/>
        </w:rPr>
        <w:t xml:space="preserve">]. </w:t>
      </w:r>
    </w:p>
    <w:p w:rsidR="00A30ED1" w:rsidRPr="008334FD" w:rsidRDefault="00A30ED1" w:rsidP="00956376">
      <w:pPr>
        <w:jc w:val="both"/>
        <w:rPr>
          <w:rFonts w:ascii="Arial" w:hAnsi="Arial" w:cs="Arial"/>
          <w:b/>
          <w:color w:val="000000" w:themeColor="text1"/>
          <w:sz w:val="28"/>
          <w:szCs w:val="24"/>
          <w:lang w:val="en-US"/>
        </w:rPr>
      </w:pPr>
      <w:r w:rsidRPr="008334FD">
        <w:rPr>
          <w:rFonts w:ascii="Arial" w:hAnsi="Arial" w:cs="Arial"/>
          <w:b/>
          <w:color w:val="000000" w:themeColor="text1"/>
          <w:sz w:val="28"/>
          <w:szCs w:val="24"/>
          <w:lang w:val="en-US"/>
        </w:rPr>
        <w:t>Abstract</w:t>
      </w:r>
    </w:p>
    <w:p w:rsidR="00A30ED1" w:rsidRPr="008334FD" w:rsidRDefault="00A30ED1" w:rsidP="00A30ED1">
      <w:pPr>
        <w:spacing w:after="120"/>
        <w:jc w:val="both"/>
        <w:rPr>
          <w:rFonts w:ascii="Arial" w:hAnsi="Arial" w:cs="Arial"/>
          <w:color w:val="000000" w:themeColor="text1"/>
          <w:sz w:val="24"/>
          <w:szCs w:val="24"/>
          <w:lang w:val="en-US" w:eastAsia="en-GB"/>
        </w:rPr>
      </w:pPr>
      <w:r w:rsidRPr="008334FD">
        <w:rPr>
          <w:rFonts w:ascii="Arial" w:hAnsi="Arial" w:cs="Arial"/>
          <w:color w:val="000000" w:themeColor="text1"/>
          <w:sz w:val="24"/>
          <w:szCs w:val="24"/>
          <w:lang w:val="en-US" w:eastAsia="en-GB"/>
        </w:rPr>
        <w:t xml:space="preserve">Modified ALMIS is a new modern hip approach for hip arthroplasty different of </w:t>
      </w:r>
      <w:proofErr w:type="spellStart"/>
      <w:r w:rsidRPr="008334FD">
        <w:rPr>
          <w:rFonts w:ascii="Arial" w:hAnsi="Arial" w:cs="Arial"/>
          <w:color w:val="000000" w:themeColor="text1"/>
          <w:sz w:val="24"/>
          <w:szCs w:val="24"/>
          <w:lang w:val="en-US" w:eastAsia="en-GB"/>
        </w:rPr>
        <w:t>Rottinger</w:t>
      </w:r>
      <w:proofErr w:type="spellEnd"/>
      <w:r w:rsidRPr="008334FD">
        <w:rPr>
          <w:rFonts w:ascii="Arial" w:hAnsi="Arial" w:cs="Arial"/>
          <w:color w:val="000000" w:themeColor="text1"/>
          <w:sz w:val="24"/>
          <w:szCs w:val="24"/>
          <w:lang w:val="en-US" w:eastAsia="en-GB"/>
        </w:rPr>
        <w:t xml:space="preserve"> technique and AMIS hip approach. The hospital stay is normally only one day, the anesthesia is usually dorsal and the patient can listen to music if he wants during surgery. The surgery usually takes less than an hour and the patient can get up and walk within 2-3 hours; in many cases, a bladder catheter does not need to be placed as also no blood transfusion is required. The return to all patient activities, athletic also, is usually an easy post-operative access. </w:t>
      </w:r>
    </w:p>
    <w:p w:rsidR="00A30ED1" w:rsidRPr="008334FD" w:rsidRDefault="00A30ED1" w:rsidP="00A30ED1">
      <w:pPr>
        <w:jc w:val="both"/>
        <w:rPr>
          <w:rFonts w:ascii="Arial" w:hAnsi="Arial" w:cs="Arial"/>
          <w:color w:val="000000" w:themeColor="text1"/>
          <w:sz w:val="24"/>
          <w:szCs w:val="24"/>
          <w:lang w:val="en-US" w:eastAsia="en-GB"/>
        </w:rPr>
      </w:pPr>
      <w:r w:rsidRPr="008334FD">
        <w:rPr>
          <w:rFonts w:ascii="Arial" w:hAnsi="Arial" w:cs="Arial"/>
          <w:color w:val="000000" w:themeColor="text1"/>
          <w:sz w:val="24"/>
          <w:szCs w:val="24"/>
          <w:lang w:val="en-US" w:eastAsia="en-GB"/>
        </w:rPr>
        <w:t xml:space="preserve">Incision of the skin is small on the side of the thigh and internally does not extend to the vastus external muscle and its vessels so bleeding is minimal. Only gluteus </w:t>
      </w:r>
      <w:proofErr w:type="spellStart"/>
      <w:r w:rsidRPr="008334FD">
        <w:rPr>
          <w:rFonts w:ascii="Arial" w:hAnsi="Arial" w:cs="Arial"/>
          <w:color w:val="000000" w:themeColor="text1"/>
          <w:sz w:val="24"/>
          <w:szCs w:val="24"/>
          <w:lang w:val="en-US" w:eastAsia="en-GB"/>
        </w:rPr>
        <w:t>minimus</w:t>
      </w:r>
      <w:proofErr w:type="spellEnd"/>
      <w:r w:rsidRPr="008334FD">
        <w:rPr>
          <w:rFonts w:ascii="Arial" w:hAnsi="Arial" w:cs="Arial"/>
          <w:color w:val="000000" w:themeColor="text1"/>
          <w:sz w:val="24"/>
          <w:szCs w:val="24"/>
          <w:lang w:val="en-US" w:eastAsia="en-GB"/>
        </w:rPr>
        <w:t xml:space="preserve"> tendon is temporary elevated and no external rotator muscles release is needed almost in all cases. This is important in order to avoid hip instability and leg elongation. Skin closure is made using Bio-absorbable technique is used for skin closure and no stitches removal is required. </w:t>
      </w:r>
    </w:p>
    <w:p w:rsidR="00A30ED1" w:rsidRPr="008334FD" w:rsidRDefault="00A30ED1" w:rsidP="00A30ED1">
      <w:pPr>
        <w:spacing w:after="0"/>
        <w:jc w:val="both"/>
        <w:rPr>
          <w:rFonts w:ascii="Arial" w:hAnsi="Arial" w:cs="Arial"/>
          <w:color w:val="000000" w:themeColor="text1"/>
          <w:sz w:val="24"/>
          <w:szCs w:val="24"/>
          <w:lang w:val="en-US" w:eastAsia="en-GB"/>
        </w:rPr>
      </w:pPr>
      <w:r w:rsidRPr="008334FD">
        <w:rPr>
          <w:rFonts w:ascii="Arial" w:hAnsi="Arial" w:cs="Arial"/>
          <w:color w:val="000000" w:themeColor="text1"/>
          <w:sz w:val="24"/>
          <w:szCs w:val="24"/>
          <w:lang w:val="en-US" w:eastAsia="en-GB"/>
        </w:rPr>
        <w:t xml:space="preserve">This technique is usually combined with new generation biologically fixed threaded acetabular implant like modern titanium teeth implants in the jaw without need of screws or acrylic cement. Short titanium </w:t>
      </w:r>
      <w:proofErr w:type="spellStart"/>
      <w:r w:rsidRPr="008334FD">
        <w:rPr>
          <w:rFonts w:ascii="Arial" w:hAnsi="Arial" w:cs="Arial"/>
          <w:color w:val="000000" w:themeColor="text1"/>
          <w:sz w:val="24"/>
          <w:szCs w:val="24"/>
          <w:lang w:val="en-US" w:eastAsia="en-GB"/>
        </w:rPr>
        <w:t>antirotation</w:t>
      </w:r>
      <w:proofErr w:type="spellEnd"/>
      <w:r w:rsidRPr="008334FD">
        <w:rPr>
          <w:rFonts w:ascii="Arial" w:hAnsi="Arial" w:cs="Arial"/>
          <w:color w:val="000000" w:themeColor="text1"/>
          <w:sz w:val="24"/>
          <w:szCs w:val="24"/>
          <w:lang w:val="en-US" w:eastAsia="en-GB"/>
        </w:rPr>
        <w:t xml:space="preserve"> “mini” stems are also used, mainly in younger patients, in order to diminish bone destruction.  </w:t>
      </w:r>
    </w:p>
    <w:p w:rsidR="00A30ED1" w:rsidRPr="008334FD" w:rsidRDefault="00EA239B" w:rsidP="00A30ED1">
      <w:pPr>
        <w:jc w:val="both"/>
        <w:rPr>
          <w:rFonts w:ascii="Arial" w:hAnsi="Arial" w:cs="Arial"/>
          <w:color w:val="000000" w:themeColor="text1"/>
          <w:sz w:val="24"/>
          <w:szCs w:val="24"/>
          <w:lang w:val="en-US" w:eastAsia="en-GB"/>
        </w:rPr>
      </w:pPr>
      <w:r w:rsidRPr="008334FD">
        <w:rPr>
          <w:rFonts w:ascii="Arial" w:hAnsi="Arial" w:cs="Arial"/>
          <w:color w:val="000000" w:themeColor="text1"/>
          <w:sz w:val="24"/>
          <w:szCs w:val="24"/>
          <w:lang w:val="en-US" w:eastAsia="en-GB"/>
        </w:rPr>
        <w:t>Joint s</w:t>
      </w:r>
      <w:r w:rsidR="00A30ED1" w:rsidRPr="008334FD">
        <w:rPr>
          <w:rFonts w:ascii="Arial" w:hAnsi="Arial" w:cs="Arial"/>
          <w:color w:val="000000" w:themeColor="text1"/>
          <w:sz w:val="24"/>
          <w:szCs w:val="24"/>
          <w:lang w:val="en-US" w:eastAsia="en-GB"/>
        </w:rPr>
        <w:t xml:space="preserve">tability is fully controlled without need of complex and time-consuming navigation or “robotic” systems because the position of the implants is adapted to the individual needs of each patient and to all extreme positions. Reduced </w:t>
      </w:r>
      <w:r w:rsidR="00A30ED1" w:rsidRPr="008334FD">
        <w:rPr>
          <w:rFonts w:ascii="Arial" w:hAnsi="Arial" w:cs="Arial"/>
          <w:color w:val="000000" w:themeColor="text1"/>
          <w:sz w:val="24"/>
          <w:szCs w:val="24"/>
          <w:lang w:val="en-US" w:eastAsia="en-GB"/>
        </w:rPr>
        <w:lastRenderedPageBreak/>
        <w:t>post-operative pain mainly due to less tissue injury and a short return to full activity even athletic</w:t>
      </w:r>
      <w:r w:rsidRPr="008334FD">
        <w:rPr>
          <w:rFonts w:ascii="Arial" w:hAnsi="Arial" w:cs="Arial"/>
          <w:color w:val="000000" w:themeColor="text1"/>
          <w:sz w:val="24"/>
          <w:szCs w:val="24"/>
          <w:lang w:val="en-US" w:eastAsia="en-GB"/>
        </w:rPr>
        <w:t xml:space="preserve"> is achieved</w:t>
      </w:r>
      <w:r w:rsidR="00A30ED1" w:rsidRPr="008334FD">
        <w:rPr>
          <w:rFonts w:ascii="Arial" w:hAnsi="Arial" w:cs="Arial"/>
          <w:color w:val="000000" w:themeColor="text1"/>
          <w:sz w:val="24"/>
          <w:szCs w:val="24"/>
          <w:lang w:val="en-US" w:eastAsia="en-GB"/>
        </w:rPr>
        <w:t>.</w:t>
      </w:r>
    </w:p>
    <w:p w:rsidR="00166878" w:rsidRPr="008334FD" w:rsidRDefault="00166878" w:rsidP="00295C10">
      <w:pPr>
        <w:spacing w:before="120" w:after="120"/>
        <w:jc w:val="both"/>
        <w:rPr>
          <w:rFonts w:ascii="Arial" w:hAnsi="Arial" w:cs="Arial"/>
          <w:b/>
          <w:color w:val="000000" w:themeColor="text1"/>
          <w:sz w:val="28"/>
          <w:szCs w:val="24"/>
          <w:lang w:val="en-US"/>
        </w:rPr>
      </w:pPr>
    </w:p>
    <w:p w:rsidR="00CA3DAF" w:rsidRPr="008334FD" w:rsidRDefault="00CA3DAF" w:rsidP="00295C10">
      <w:pPr>
        <w:spacing w:before="120" w:after="120"/>
        <w:jc w:val="both"/>
        <w:rPr>
          <w:rFonts w:ascii="Arial" w:hAnsi="Arial" w:cs="Arial"/>
          <w:b/>
          <w:color w:val="000000" w:themeColor="text1"/>
          <w:sz w:val="28"/>
          <w:szCs w:val="24"/>
        </w:rPr>
      </w:pPr>
      <w:r w:rsidRPr="008334FD">
        <w:rPr>
          <w:rFonts w:ascii="Arial" w:hAnsi="Arial" w:cs="Arial"/>
          <w:b/>
          <w:color w:val="000000" w:themeColor="text1"/>
          <w:sz w:val="28"/>
          <w:szCs w:val="24"/>
        </w:rPr>
        <w:t>ΒΙΒΛΙΟΓΡΑΦΙΑ</w:t>
      </w:r>
    </w:p>
    <w:p w:rsidR="00CA3DAF" w:rsidRPr="008334FD" w:rsidRDefault="00CA3DAF" w:rsidP="002E78D2">
      <w:pPr>
        <w:pStyle w:val="ListParagraph"/>
        <w:numPr>
          <w:ilvl w:val="0"/>
          <w:numId w:val="6"/>
        </w:numPr>
        <w:spacing w:before="120" w:after="120"/>
        <w:jc w:val="both"/>
        <w:rPr>
          <w:rFonts w:ascii="Arial" w:hAnsi="Arial" w:cs="Arial"/>
          <w:color w:val="000000" w:themeColor="text1"/>
          <w:sz w:val="24"/>
          <w:szCs w:val="24"/>
        </w:rPr>
      </w:pPr>
      <w:r w:rsidRPr="008334FD">
        <w:rPr>
          <w:rFonts w:ascii="Arial" w:hAnsi="Arial" w:cs="Arial"/>
          <w:color w:val="000000" w:themeColor="text1"/>
          <w:sz w:val="24"/>
          <w:szCs w:val="24"/>
          <w:lang w:val="en-US"/>
        </w:rPr>
        <w:t>Chamberlain R. Hip Pain in Adults: Evaluation and Differential Diagnosis. Am Fam Physician. 2021 Jan 15;103(2):81-89.</w:t>
      </w:r>
    </w:p>
    <w:p w:rsidR="00CA3DAF" w:rsidRPr="008334FD" w:rsidRDefault="00CA3DAF" w:rsidP="002E78D2">
      <w:pPr>
        <w:pStyle w:val="ListParagraph"/>
        <w:numPr>
          <w:ilvl w:val="0"/>
          <w:numId w:val="6"/>
        </w:numPr>
        <w:spacing w:before="120" w:after="120"/>
        <w:jc w:val="both"/>
        <w:rPr>
          <w:rStyle w:val="A2"/>
          <w:rFonts w:ascii="Arial" w:hAnsi="Arial" w:cs="Arial"/>
          <w:color w:val="000000" w:themeColor="text1"/>
          <w:sz w:val="24"/>
          <w:szCs w:val="24"/>
        </w:rPr>
      </w:pPr>
      <w:r w:rsidRPr="008334FD">
        <w:rPr>
          <w:rStyle w:val="A2"/>
          <w:rFonts w:ascii="Arial" w:hAnsi="Arial" w:cs="Arial"/>
          <w:color w:val="000000" w:themeColor="text1"/>
          <w:sz w:val="24"/>
          <w:szCs w:val="24"/>
          <w:lang w:val="en-US"/>
        </w:rPr>
        <w:t xml:space="preserve">Ferguson RJ, Palmer AJ, Taylor A, Porter ML, </w:t>
      </w:r>
      <w:proofErr w:type="spellStart"/>
      <w:r w:rsidRPr="008334FD">
        <w:rPr>
          <w:rStyle w:val="A2"/>
          <w:rFonts w:ascii="Arial" w:hAnsi="Arial" w:cs="Arial"/>
          <w:color w:val="000000" w:themeColor="text1"/>
          <w:sz w:val="24"/>
          <w:szCs w:val="24"/>
          <w:lang w:val="en-US"/>
        </w:rPr>
        <w:t>Malchau</w:t>
      </w:r>
      <w:proofErr w:type="spellEnd"/>
      <w:r w:rsidRPr="008334FD">
        <w:rPr>
          <w:rStyle w:val="A2"/>
          <w:rFonts w:ascii="Arial" w:hAnsi="Arial" w:cs="Arial"/>
          <w:color w:val="000000" w:themeColor="text1"/>
          <w:sz w:val="24"/>
          <w:szCs w:val="24"/>
          <w:lang w:val="en-US"/>
        </w:rPr>
        <w:t xml:space="preserve"> H, Glyn-Jones S. Hip replacement. </w:t>
      </w:r>
      <w:r w:rsidRPr="008334FD">
        <w:rPr>
          <w:rStyle w:val="A2"/>
          <w:rFonts w:ascii="Arial" w:hAnsi="Arial" w:cs="Arial"/>
          <w:color w:val="000000" w:themeColor="text1"/>
          <w:sz w:val="24"/>
          <w:szCs w:val="24"/>
        </w:rPr>
        <w:t>Lancet 2018; 392(10158): 1662-71. doi: 10.1016/S0140-6736(18)31777-X.</w:t>
      </w:r>
    </w:p>
    <w:p w:rsidR="00CA3DAF" w:rsidRPr="008334FD" w:rsidRDefault="00CA3DAF" w:rsidP="002E78D2">
      <w:pPr>
        <w:pStyle w:val="ListParagraph"/>
        <w:numPr>
          <w:ilvl w:val="0"/>
          <w:numId w:val="6"/>
        </w:numPr>
        <w:spacing w:before="120" w:after="120"/>
        <w:jc w:val="both"/>
        <w:rPr>
          <w:rStyle w:val="A2"/>
          <w:rFonts w:ascii="Arial" w:hAnsi="Arial" w:cs="Arial"/>
          <w:color w:val="000000" w:themeColor="text1"/>
          <w:sz w:val="24"/>
          <w:szCs w:val="24"/>
        </w:rPr>
      </w:pPr>
      <w:proofErr w:type="spellStart"/>
      <w:r w:rsidRPr="008334FD">
        <w:rPr>
          <w:rStyle w:val="A2"/>
          <w:rFonts w:ascii="Arial" w:hAnsi="Arial" w:cs="Arial"/>
          <w:color w:val="000000" w:themeColor="text1"/>
          <w:sz w:val="24"/>
          <w:szCs w:val="24"/>
          <w:lang w:val="en-US"/>
        </w:rPr>
        <w:t>Docter</w:t>
      </w:r>
      <w:proofErr w:type="spellEnd"/>
      <w:r w:rsidRPr="008334FD">
        <w:rPr>
          <w:rStyle w:val="A2"/>
          <w:rFonts w:ascii="Arial" w:hAnsi="Arial" w:cs="Arial"/>
          <w:color w:val="000000" w:themeColor="text1"/>
          <w:sz w:val="24"/>
          <w:szCs w:val="24"/>
          <w:lang w:val="en-US"/>
        </w:rPr>
        <w:t xml:space="preserve"> S, Philpott HT, </w:t>
      </w:r>
      <w:proofErr w:type="spellStart"/>
      <w:r w:rsidRPr="008334FD">
        <w:rPr>
          <w:rStyle w:val="A2"/>
          <w:rFonts w:ascii="Arial" w:hAnsi="Arial" w:cs="Arial"/>
          <w:color w:val="000000" w:themeColor="text1"/>
          <w:sz w:val="24"/>
          <w:szCs w:val="24"/>
          <w:lang w:val="en-US"/>
        </w:rPr>
        <w:t>Godkin</w:t>
      </w:r>
      <w:proofErr w:type="spellEnd"/>
      <w:r w:rsidRPr="008334FD">
        <w:rPr>
          <w:rStyle w:val="A2"/>
          <w:rFonts w:ascii="Arial" w:hAnsi="Arial" w:cs="Arial"/>
          <w:color w:val="000000" w:themeColor="text1"/>
          <w:sz w:val="24"/>
          <w:szCs w:val="24"/>
          <w:lang w:val="en-US"/>
        </w:rPr>
        <w:t xml:space="preserve"> L, et al. Comparison of intra and post-operative complication rates among surgi</w:t>
      </w:r>
      <w:r w:rsidRPr="008334FD">
        <w:rPr>
          <w:rStyle w:val="A2"/>
          <w:rFonts w:ascii="Arial" w:hAnsi="Arial" w:cs="Arial"/>
          <w:color w:val="000000" w:themeColor="text1"/>
          <w:sz w:val="24"/>
          <w:szCs w:val="24"/>
          <w:lang w:val="en-US"/>
        </w:rPr>
        <w:softHyphen/>
        <w:t xml:space="preserve">cal approaches in Total Hip Arthroplasty: A systematic review and meta-analysis. </w:t>
      </w:r>
      <w:r w:rsidRPr="008334FD">
        <w:rPr>
          <w:rStyle w:val="A2"/>
          <w:rFonts w:ascii="Arial" w:hAnsi="Arial" w:cs="Arial"/>
          <w:color w:val="000000" w:themeColor="text1"/>
          <w:sz w:val="24"/>
          <w:szCs w:val="24"/>
        </w:rPr>
        <w:t>J Orthop 2020; 20: 310-25. doi: 10.1016/j.jor.2020.05.008.</w:t>
      </w:r>
    </w:p>
    <w:p w:rsidR="00CA3DAF" w:rsidRPr="008334FD" w:rsidRDefault="00CA3DAF" w:rsidP="002E78D2">
      <w:pPr>
        <w:pStyle w:val="ListParagraph"/>
        <w:numPr>
          <w:ilvl w:val="0"/>
          <w:numId w:val="6"/>
        </w:numPr>
        <w:spacing w:before="120" w:after="0"/>
        <w:jc w:val="both"/>
        <w:rPr>
          <w:rStyle w:val="A2"/>
          <w:rFonts w:ascii="Arial" w:hAnsi="Arial" w:cs="Arial"/>
          <w:color w:val="000000" w:themeColor="text1"/>
          <w:sz w:val="24"/>
          <w:szCs w:val="24"/>
        </w:rPr>
      </w:pPr>
      <w:r w:rsidRPr="008334FD">
        <w:rPr>
          <w:rStyle w:val="A2"/>
          <w:rFonts w:ascii="Arial" w:hAnsi="Arial" w:cs="Arial"/>
          <w:color w:val="000000" w:themeColor="text1"/>
          <w:sz w:val="24"/>
          <w:szCs w:val="24"/>
          <w:lang w:val="en-US"/>
        </w:rPr>
        <w:t xml:space="preserve">Moretti VM, Post ZD. Surgical Approaches for Total Hip Arthroplasty. </w:t>
      </w:r>
      <w:r w:rsidRPr="008334FD">
        <w:rPr>
          <w:rStyle w:val="A2"/>
          <w:rFonts w:ascii="Arial" w:hAnsi="Arial" w:cs="Arial"/>
          <w:color w:val="000000" w:themeColor="text1"/>
          <w:sz w:val="24"/>
          <w:szCs w:val="24"/>
        </w:rPr>
        <w:t>Indian J Orthop 2017; 51(4): 368-76. doi: 10.4103/ortho.IJOrtho_317_16.</w:t>
      </w:r>
    </w:p>
    <w:p w:rsidR="00CA3DAF" w:rsidRPr="008334FD" w:rsidRDefault="00CA3DAF" w:rsidP="009166C9">
      <w:pPr>
        <w:widowControl w:val="0"/>
        <w:numPr>
          <w:ilvl w:val="0"/>
          <w:numId w:val="6"/>
        </w:numPr>
        <w:tabs>
          <w:tab w:val="left" w:pos="1140"/>
        </w:tabs>
        <w:spacing w:after="0" w:line="243" w:lineRule="auto"/>
        <w:ind w:right="84"/>
        <w:jc w:val="both"/>
        <w:rPr>
          <w:rFonts w:ascii="Arial" w:eastAsia="Arial" w:hAnsi="Arial" w:cs="Arial"/>
          <w:color w:val="000000" w:themeColor="text1"/>
          <w:sz w:val="24"/>
          <w:szCs w:val="24"/>
          <w:lang w:val="en-US"/>
        </w:rPr>
      </w:pPr>
      <w:proofErr w:type="spellStart"/>
      <w:r w:rsidRPr="008334FD">
        <w:rPr>
          <w:rFonts w:ascii="Arial" w:eastAsia="Arial" w:hAnsi="Arial" w:cs="Arial"/>
          <w:color w:val="000000" w:themeColor="text1"/>
          <w:sz w:val="24"/>
          <w:szCs w:val="24"/>
          <w:lang w:val="en-US"/>
        </w:rPr>
        <w:t>Goos</w:t>
      </w:r>
      <w:r w:rsidRPr="008334FD">
        <w:rPr>
          <w:rFonts w:ascii="Arial" w:eastAsia="Arial" w:hAnsi="Arial" w:cs="Arial"/>
          <w:color w:val="000000" w:themeColor="text1"/>
          <w:spacing w:val="-1"/>
          <w:sz w:val="24"/>
          <w:szCs w:val="24"/>
          <w:lang w:val="en-US"/>
        </w:rPr>
        <w:t>e</w:t>
      </w:r>
      <w:r w:rsidRPr="008334FD">
        <w:rPr>
          <w:rFonts w:ascii="Arial" w:eastAsia="Arial" w:hAnsi="Arial" w:cs="Arial"/>
          <w:color w:val="000000" w:themeColor="text1"/>
          <w:sz w:val="24"/>
          <w:szCs w:val="24"/>
          <w:lang w:val="en-US"/>
        </w:rPr>
        <w:t>n</w:t>
      </w:r>
      <w:proofErr w:type="spellEnd"/>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JH,</w:t>
      </w:r>
      <w:r w:rsidRPr="008334FD">
        <w:rPr>
          <w:rFonts w:ascii="Arial" w:eastAsia="Arial" w:hAnsi="Arial" w:cs="Arial"/>
          <w:color w:val="000000" w:themeColor="text1"/>
          <w:spacing w:val="-1"/>
          <w:sz w:val="24"/>
          <w:szCs w:val="24"/>
          <w:lang w:val="en-US"/>
        </w:rPr>
        <w:t xml:space="preserve"> </w:t>
      </w:r>
      <w:proofErr w:type="spellStart"/>
      <w:r w:rsidRPr="008334FD">
        <w:rPr>
          <w:rFonts w:ascii="Arial" w:eastAsia="Arial" w:hAnsi="Arial" w:cs="Arial"/>
          <w:color w:val="000000" w:themeColor="text1"/>
          <w:sz w:val="24"/>
          <w:szCs w:val="24"/>
          <w:lang w:val="en-US"/>
        </w:rPr>
        <w:t>Kollen</w:t>
      </w:r>
      <w:proofErr w:type="spellEnd"/>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pacing w:val="-1"/>
          <w:sz w:val="24"/>
          <w:szCs w:val="24"/>
          <w:lang w:val="en-US"/>
        </w:rPr>
        <w:t>B</w:t>
      </w:r>
      <w:r w:rsidRPr="008334FD">
        <w:rPr>
          <w:rFonts w:ascii="Arial" w:eastAsia="Arial" w:hAnsi="Arial" w:cs="Arial"/>
          <w:color w:val="000000" w:themeColor="text1"/>
          <w:sz w:val="24"/>
          <w:szCs w:val="24"/>
          <w:lang w:val="en-US"/>
        </w:rPr>
        <w:t>J,</w:t>
      </w:r>
      <w:r w:rsidRPr="008334FD">
        <w:rPr>
          <w:rFonts w:ascii="Arial" w:eastAsia="Arial" w:hAnsi="Arial" w:cs="Arial"/>
          <w:color w:val="000000" w:themeColor="text1"/>
          <w:spacing w:val="-1"/>
          <w:sz w:val="24"/>
          <w:szCs w:val="24"/>
          <w:lang w:val="en-US"/>
        </w:rPr>
        <w:t xml:space="preserve"> </w:t>
      </w:r>
      <w:proofErr w:type="spellStart"/>
      <w:r w:rsidRPr="008334FD">
        <w:rPr>
          <w:rFonts w:ascii="Arial" w:eastAsia="Arial" w:hAnsi="Arial" w:cs="Arial"/>
          <w:color w:val="000000" w:themeColor="text1"/>
          <w:sz w:val="24"/>
          <w:szCs w:val="24"/>
          <w:lang w:val="en-US"/>
        </w:rPr>
        <w:t>Castelein</w:t>
      </w:r>
      <w:proofErr w:type="spellEnd"/>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RM,</w:t>
      </w:r>
      <w:r w:rsidRPr="008334FD">
        <w:rPr>
          <w:rFonts w:ascii="Arial" w:eastAsia="Arial" w:hAnsi="Arial" w:cs="Arial"/>
          <w:color w:val="000000" w:themeColor="text1"/>
          <w:spacing w:val="-2"/>
          <w:sz w:val="24"/>
          <w:szCs w:val="24"/>
          <w:lang w:val="en-US"/>
        </w:rPr>
        <w:t xml:space="preserve"> </w:t>
      </w:r>
      <w:proofErr w:type="spellStart"/>
      <w:r w:rsidRPr="008334FD">
        <w:rPr>
          <w:rFonts w:ascii="Arial" w:eastAsia="Arial" w:hAnsi="Arial" w:cs="Arial"/>
          <w:color w:val="000000" w:themeColor="text1"/>
          <w:sz w:val="24"/>
          <w:szCs w:val="24"/>
          <w:lang w:val="en-US"/>
        </w:rPr>
        <w:t>K</w:t>
      </w:r>
      <w:r w:rsidRPr="008334FD">
        <w:rPr>
          <w:rFonts w:ascii="Arial" w:eastAsia="Arial" w:hAnsi="Arial" w:cs="Arial"/>
          <w:color w:val="000000" w:themeColor="text1"/>
          <w:spacing w:val="-1"/>
          <w:sz w:val="24"/>
          <w:szCs w:val="24"/>
          <w:lang w:val="en-US"/>
        </w:rPr>
        <w:t>u</w:t>
      </w:r>
      <w:r w:rsidRPr="008334FD">
        <w:rPr>
          <w:rFonts w:ascii="Arial" w:eastAsia="Arial" w:hAnsi="Arial" w:cs="Arial"/>
          <w:color w:val="000000" w:themeColor="text1"/>
          <w:sz w:val="24"/>
          <w:szCs w:val="24"/>
          <w:lang w:val="en-US"/>
        </w:rPr>
        <w:t>ipers</w:t>
      </w:r>
      <w:proofErr w:type="spellEnd"/>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BM,</w:t>
      </w:r>
      <w:r w:rsidRPr="008334FD">
        <w:rPr>
          <w:rFonts w:ascii="Arial" w:eastAsia="Arial" w:hAnsi="Arial" w:cs="Arial"/>
          <w:color w:val="000000" w:themeColor="text1"/>
          <w:spacing w:val="-1"/>
          <w:sz w:val="24"/>
          <w:szCs w:val="24"/>
          <w:lang w:val="en-US"/>
        </w:rPr>
        <w:t xml:space="preserve"> </w:t>
      </w:r>
      <w:proofErr w:type="spellStart"/>
      <w:r w:rsidRPr="008334FD">
        <w:rPr>
          <w:rFonts w:ascii="Arial" w:eastAsia="Arial" w:hAnsi="Arial" w:cs="Arial"/>
          <w:color w:val="000000" w:themeColor="text1"/>
          <w:spacing w:val="-11"/>
          <w:sz w:val="24"/>
          <w:szCs w:val="24"/>
          <w:lang w:val="en-US"/>
        </w:rPr>
        <w:t>V</w:t>
      </w:r>
      <w:r w:rsidRPr="008334FD">
        <w:rPr>
          <w:rFonts w:ascii="Arial" w:eastAsia="Arial" w:hAnsi="Arial" w:cs="Arial"/>
          <w:color w:val="000000" w:themeColor="text1"/>
          <w:sz w:val="24"/>
          <w:szCs w:val="24"/>
          <w:lang w:val="en-US"/>
        </w:rPr>
        <w:t>erheyen</w:t>
      </w:r>
      <w:proofErr w:type="spellEnd"/>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CC.</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Minimally</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invasive</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v</w:t>
      </w:r>
      <w:r w:rsidRPr="008334FD">
        <w:rPr>
          <w:rFonts w:ascii="Arial" w:eastAsia="Arial" w:hAnsi="Arial" w:cs="Arial"/>
          <w:color w:val="000000" w:themeColor="text1"/>
          <w:spacing w:val="-1"/>
          <w:sz w:val="24"/>
          <w:szCs w:val="24"/>
          <w:lang w:val="en-US"/>
        </w:rPr>
        <w:t>e</w:t>
      </w:r>
      <w:r w:rsidRPr="008334FD">
        <w:rPr>
          <w:rFonts w:ascii="Arial" w:eastAsia="Arial" w:hAnsi="Arial" w:cs="Arial"/>
          <w:color w:val="000000" w:themeColor="text1"/>
          <w:sz w:val="24"/>
          <w:szCs w:val="24"/>
          <w:lang w:val="en-US"/>
        </w:rPr>
        <w:t>rsus</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classic</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proce</w:t>
      </w:r>
      <w:r w:rsidRPr="008334FD">
        <w:rPr>
          <w:rFonts w:ascii="Arial" w:eastAsia="Arial" w:hAnsi="Arial" w:cs="Arial"/>
          <w:color w:val="000000" w:themeColor="text1"/>
          <w:spacing w:val="-1"/>
          <w:sz w:val="24"/>
          <w:szCs w:val="24"/>
          <w:lang w:val="en-US"/>
        </w:rPr>
        <w:t>d</w:t>
      </w:r>
      <w:r w:rsidRPr="008334FD">
        <w:rPr>
          <w:rFonts w:ascii="Arial" w:eastAsia="Arial" w:hAnsi="Arial" w:cs="Arial"/>
          <w:color w:val="000000" w:themeColor="text1"/>
          <w:sz w:val="24"/>
          <w:szCs w:val="24"/>
          <w:lang w:val="en-US"/>
        </w:rPr>
        <w:t>ures</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in</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total</w:t>
      </w:r>
      <w:r w:rsidRPr="008334FD">
        <w:rPr>
          <w:rFonts w:ascii="Arial" w:eastAsia="Arial" w:hAnsi="Arial" w:cs="Arial"/>
          <w:color w:val="000000" w:themeColor="text1"/>
          <w:spacing w:val="-1"/>
          <w:sz w:val="24"/>
          <w:szCs w:val="24"/>
          <w:lang w:val="en-US"/>
        </w:rPr>
        <w:t xml:space="preserve"> h</w:t>
      </w:r>
      <w:r w:rsidRPr="008334FD">
        <w:rPr>
          <w:rFonts w:ascii="Arial" w:eastAsia="Arial" w:hAnsi="Arial" w:cs="Arial"/>
          <w:color w:val="000000" w:themeColor="text1"/>
          <w:sz w:val="24"/>
          <w:szCs w:val="24"/>
          <w:lang w:val="en-US"/>
        </w:rPr>
        <w:t>ip arthroplasty:</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a</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dou</w:t>
      </w:r>
      <w:r w:rsidRPr="008334FD">
        <w:rPr>
          <w:rFonts w:ascii="Arial" w:eastAsia="Arial" w:hAnsi="Arial" w:cs="Arial"/>
          <w:color w:val="000000" w:themeColor="text1"/>
          <w:spacing w:val="-1"/>
          <w:sz w:val="24"/>
          <w:szCs w:val="24"/>
          <w:lang w:val="en-US"/>
        </w:rPr>
        <w:t>b</w:t>
      </w:r>
      <w:r w:rsidRPr="008334FD">
        <w:rPr>
          <w:rFonts w:ascii="Arial" w:eastAsia="Arial" w:hAnsi="Arial" w:cs="Arial"/>
          <w:color w:val="000000" w:themeColor="text1"/>
          <w:sz w:val="24"/>
          <w:szCs w:val="24"/>
          <w:lang w:val="en-US"/>
        </w:rPr>
        <w:t>le-blind</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ran</w:t>
      </w:r>
      <w:r w:rsidRPr="008334FD">
        <w:rPr>
          <w:rFonts w:ascii="Arial" w:eastAsia="Arial" w:hAnsi="Arial" w:cs="Arial"/>
          <w:color w:val="000000" w:themeColor="text1"/>
          <w:spacing w:val="-1"/>
          <w:sz w:val="24"/>
          <w:szCs w:val="24"/>
          <w:lang w:val="en-US"/>
        </w:rPr>
        <w:t>d</w:t>
      </w:r>
      <w:r w:rsidRPr="008334FD">
        <w:rPr>
          <w:rFonts w:ascii="Arial" w:eastAsia="Arial" w:hAnsi="Arial" w:cs="Arial"/>
          <w:color w:val="000000" w:themeColor="text1"/>
          <w:sz w:val="24"/>
          <w:szCs w:val="24"/>
          <w:lang w:val="en-US"/>
        </w:rPr>
        <w:t>omized</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co</w:t>
      </w:r>
      <w:r w:rsidRPr="008334FD">
        <w:rPr>
          <w:rFonts w:ascii="Arial" w:eastAsia="Arial" w:hAnsi="Arial" w:cs="Arial"/>
          <w:color w:val="000000" w:themeColor="text1"/>
          <w:spacing w:val="-1"/>
          <w:sz w:val="24"/>
          <w:szCs w:val="24"/>
          <w:lang w:val="en-US"/>
        </w:rPr>
        <w:t>n</w:t>
      </w:r>
      <w:r w:rsidRPr="008334FD">
        <w:rPr>
          <w:rFonts w:ascii="Arial" w:eastAsia="Arial" w:hAnsi="Arial" w:cs="Arial"/>
          <w:color w:val="000000" w:themeColor="text1"/>
          <w:sz w:val="24"/>
          <w:szCs w:val="24"/>
          <w:lang w:val="en-US"/>
        </w:rPr>
        <w:t>trolled</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trial.</w:t>
      </w:r>
      <w:r w:rsidRPr="008334FD">
        <w:rPr>
          <w:rFonts w:ascii="Arial" w:eastAsia="Arial" w:hAnsi="Arial" w:cs="Arial"/>
          <w:color w:val="000000" w:themeColor="text1"/>
          <w:spacing w:val="-1"/>
          <w:sz w:val="24"/>
          <w:szCs w:val="24"/>
          <w:lang w:val="en-US"/>
        </w:rPr>
        <w:t xml:space="preserve"> </w:t>
      </w:r>
      <w:proofErr w:type="spellStart"/>
      <w:r w:rsidRPr="008334FD">
        <w:rPr>
          <w:rFonts w:ascii="Arial" w:eastAsia="Arial" w:hAnsi="Arial" w:cs="Arial"/>
          <w:color w:val="000000" w:themeColor="text1"/>
          <w:sz w:val="24"/>
          <w:szCs w:val="24"/>
          <w:lang w:val="en-US"/>
        </w:rPr>
        <w:t>Clin</w:t>
      </w:r>
      <w:proofErr w:type="spellEnd"/>
      <w:r w:rsidRPr="008334FD">
        <w:rPr>
          <w:rFonts w:ascii="Arial" w:eastAsia="Arial" w:hAnsi="Arial" w:cs="Arial"/>
          <w:color w:val="000000" w:themeColor="text1"/>
          <w:spacing w:val="-2"/>
          <w:sz w:val="24"/>
          <w:szCs w:val="24"/>
          <w:lang w:val="en-US"/>
        </w:rPr>
        <w:t xml:space="preserve"> </w:t>
      </w:r>
      <w:proofErr w:type="spellStart"/>
      <w:r w:rsidRPr="008334FD">
        <w:rPr>
          <w:rFonts w:ascii="Arial" w:eastAsia="Arial" w:hAnsi="Arial" w:cs="Arial"/>
          <w:color w:val="000000" w:themeColor="text1"/>
          <w:sz w:val="24"/>
          <w:szCs w:val="24"/>
          <w:lang w:val="en-US"/>
        </w:rPr>
        <w:t>Orth</w:t>
      </w:r>
      <w:r w:rsidRPr="008334FD">
        <w:rPr>
          <w:rFonts w:ascii="Arial" w:eastAsia="Arial" w:hAnsi="Arial" w:cs="Arial"/>
          <w:color w:val="000000" w:themeColor="text1"/>
          <w:spacing w:val="-1"/>
          <w:sz w:val="24"/>
          <w:szCs w:val="24"/>
          <w:lang w:val="en-US"/>
        </w:rPr>
        <w:t>o</w:t>
      </w:r>
      <w:r w:rsidRPr="008334FD">
        <w:rPr>
          <w:rFonts w:ascii="Arial" w:eastAsia="Arial" w:hAnsi="Arial" w:cs="Arial"/>
          <w:color w:val="000000" w:themeColor="text1"/>
          <w:sz w:val="24"/>
          <w:szCs w:val="24"/>
          <w:lang w:val="en-US"/>
        </w:rPr>
        <w:t>p</w:t>
      </w:r>
      <w:proofErr w:type="spellEnd"/>
      <w:r w:rsidRPr="008334FD">
        <w:rPr>
          <w:rFonts w:ascii="Arial" w:eastAsia="Arial" w:hAnsi="Arial" w:cs="Arial"/>
          <w:color w:val="000000" w:themeColor="text1"/>
          <w:spacing w:val="-2"/>
          <w:sz w:val="24"/>
          <w:szCs w:val="24"/>
          <w:lang w:val="en-US"/>
        </w:rPr>
        <w:t xml:space="preserve"> </w:t>
      </w:r>
      <w:proofErr w:type="spellStart"/>
      <w:r w:rsidRPr="008334FD">
        <w:rPr>
          <w:rFonts w:ascii="Arial" w:eastAsia="Arial" w:hAnsi="Arial" w:cs="Arial"/>
          <w:color w:val="000000" w:themeColor="text1"/>
          <w:sz w:val="24"/>
          <w:szCs w:val="24"/>
          <w:lang w:val="en-US"/>
        </w:rPr>
        <w:t>Relat</w:t>
      </w:r>
      <w:proofErr w:type="spellEnd"/>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Res.</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pacing w:val="-1"/>
          <w:sz w:val="24"/>
          <w:szCs w:val="24"/>
          <w:lang w:val="en-US"/>
        </w:rPr>
        <w:t>2</w:t>
      </w:r>
      <w:r w:rsidRPr="008334FD">
        <w:rPr>
          <w:rFonts w:ascii="Arial" w:eastAsia="Arial" w:hAnsi="Arial" w:cs="Arial"/>
          <w:color w:val="000000" w:themeColor="text1"/>
          <w:sz w:val="24"/>
          <w:szCs w:val="24"/>
          <w:lang w:val="en-US"/>
        </w:rPr>
        <w:t>0</w:t>
      </w:r>
      <w:r w:rsidRPr="008334FD">
        <w:rPr>
          <w:rFonts w:ascii="Arial" w:eastAsia="Arial" w:hAnsi="Arial" w:cs="Arial"/>
          <w:color w:val="000000" w:themeColor="text1"/>
          <w:spacing w:val="-14"/>
          <w:sz w:val="24"/>
          <w:szCs w:val="24"/>
          <w:lang w:val="en-US"/>
        </w:rPr>
        <w:t>1</w:t>
      </w:r>
      <w:r w:rsidRPr="008334FD">
        <w:rPr>
          <w:rFonts w:ascii="Arial" w:eastAsia="Arial" w:hAnsi="Arial" w:cs="Arial"/>
          <w:color w:val="000000" w:themeColor="text1"/>
          <w:sz w:val="24"/>
          <w:szCs w:val="24"/>
          <w:lang w:val="en-US"/>
        </w:rPr>
        <w:t>1</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Jan.</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4</w:t>
      </w:r>
      <w:r w:rsidRPr="008334FD">
        <w:rPr>
          <w:rFonts w:ascii="Arial" w:eastAsia="Arial" w:hAnsi="Arial" w:cs="Arial"/>
          <w:color w:val="000000" w:themeColor="text1"/>
          <w:spacing w:val="-1"/>
          <w:sz w:val="24"/>
          <w:szCs w:val="24"/>
          <w:lang w:val="en-US"/>
        </w:rPr>
        <w:t>6</w:t>
      </w:r>
      <w:r w:rsidRPr="008334FD">
        <w:rPr>
          <w:rFonts w:ascii="Arial" w:eastAsia="Arial" w:hAnsi="Arial" w:cs="Arial"/>
          <w:color w:val="000000" w:themeColor="text1"/>
          <w:sz w:val="24"/>
          <w:szCs w:val="24"/>
          <w:lang w:val="en-US"/>
        </w:rPr>
        <w:t>9</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(1):200-</w:t>
      </w:r>
      <w:r w:rsidRPr="008334FD">
        <w:rPr>
          <w:rFonts w:ascii="Arial" w:eastAsia="Arial" w:hAnsi="Arial" w:cs="Arial"/>
          <w:color w:val="000000" w:themeColor="text1"/>
          <w:spacing w:val="-1"/>
          <w:sz w:val="24"/>
          <w:szCs w:val="24"/>
          <w:lang w:val="en-US"/>
        </w:rPr>
        <w:t>8</w:t>
      </w:r>
      <w:r w:rsidRPr="008334FD">
        <w:rPr>
          <w:rFonts w:ascii="Arial" w:eastAsia="Arial" w:hAnsi="Arial" w:cs="Arial"/>
          <w:color w:val="000000" w:themeColor="text1"/>
          <w:sz w:val="24"/>
          <w:szCs w:val="24"/>
          <w:lang w:val="en-US"/>
        </w:rPr>
        <w:t>.</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w:t>
      </w:r>
      <w:proofErr w:type="spellStart"/>
      <w:r w:rsidRPr="008334FD">
        <w:rPr>
          <w:rFonts w:ascii="Arial" w:eastAsia="Arial" w:hAnsi="Arial" w:cs="Arial"/>
          <w:color w:val="000000" w:themeColor="text1"/>
          <w:sz w:val="24"/>
          <w:szCs w:val="24"/>
          <w:lang w:val="en-US"/>
        </w:rPr>
        <w:t>QxMD</w:t>
      </w:r>
      <w:proofErr w:type="spellEnd"/>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MEDLINE</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Link]. [Full</w:t>
      </w:r>
      <w:r w:rsidRPr="008334FD">
        <w:rPr>
          <w:rFonts w:ascii="Arial" w:eastAsia="Arial" w:hAnsi="Arial" w:cs="Arial"/>
          <w:color w:val="000000" w:themeColor="text1"/>
          <w:spacing w:val="-5"/>
          <w:sz w:val="24"/>
          <w:szCs w:val="24"/>
          <w:lang w:val="en-US"/>
        </w:rPr>
        <w:t xml:space="preserve"> </w:t>
      </w:r>
      <w:r w:rsidRPr="008334FD">
        <w:rPr>
          <w:rFonts w:ascii="Arial" w:eastAsia="Arial" w:hAnsi="Arial" w:cs="Arial"/>
          <w:color w:val="000000" w:themeColor="text1"/>
          <w:spacing w:val="-21"/>
          <w:sz w:val="24"/>
          <w:szCs w:val="24"/>
          <w:lang w:val="en-US"/>
        </w:rPr>
        <w:t>T</w:t>
      </w:r>
      <w:r w:rsidRPr="008334FD">
        <w:rPr>
          <w:rFonts w:ascii="Arial" w:eastAsia="Arial" w:hAnsi="Arial" w:cs="Arial"/>
          <w:color w:val="000000" w:themeColor="text1"/>
          <w:sz w:val="24"/>
          <w:szCs w:val="24"/>
          <w:lang w:val="en-US"/>
        </w:rPr>
        <w:t>ext].</w:t>
      </w:r>
    </w:p>
    <w:p w:rsidR="00CA3DAF" w:rsidRPr="008334FD" w:rsidRDefault="00CA3DAF" w:rsidP="009166C9">
      <w:pPr>
        <w:widowControl w:val="0"/>
        <w:numPr>
          <w:ilvl w:val="0"/>
          <w:numId w:val="6"/>
        </w:numPr>
        <w:tabs>
          <w:tab w:val="left" w:pos="1140"/>
        </w:tabs>
        <w:spacing w:after="0" w:line="243" w:lineRule="auto"/>
        <w:ind w:right="84"/>
        <w:jc w:val="both"/>
        <w:rPr>
          <w:rFonts w:ascii="Arial" w:eastAsia="Arial" w:hAnsi="Arial" w:cs="Arial"/>
          <w:color w:val="000000" w:themeColor="text1"/>
          <w:sz w:val="24"/>
          <w:szCs w:val="24"/>
          <w:lang w:val="en-US"/>
        </w:rPr>
      </w:pPr>
      <w:r w:rsidRPr="008334FD">
        <w:rPr>
          <w:rFonts w:ascii="Arial" w:eastAsia="Arial" w:hAnsi="Arial" w:cs="Arial"/>
          <w:color w:val="000000" w:themeColor="text1"/>
          <w:spacing w:val="-22"/>
          <w:sz w:val="24"/>
          <w:szCs w:val="24"/>
          <w:lang w:val="en-US"/>
        </w:rPr>
        <w:t>T</w:t>
      </w:r>
      <w:r w:rsidRPr="008334FD">
        <w:rPr>
          <w:rFonts w:ascii="Arial" w:eastAsia="Arial" w:hAnsi="Arial" w:cs="Arial"/>
          <w:color w:val="000000" w:themeColor="text1"/>
          <w:sz w:val="24"/>
          <w:szCs w:val="24"/>
          <w:lang w:val="en-US"/>
        </w:rPr>
        <w:t>sai</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S</w:t>
      </w:r>
      <w:r w:rsidRPr="008334FD">
        <w:rPr>
          <w:rFonts w:ascii="Arial" w:eastAsia="Arial" w:hAnsi="Arial" w:cs="Arial"/>
          <w:color w:val="000000" w:themeColor="text1"/>
          <w:spacing w:val="-12"/>
          <w:sz w:val="24"/>
          <w:szCs w:val="24"/>
          <w:lang w:val="en-US"/>
        </w:rPr>
        <w:t>W</w:t>
      </w:r>
      <w:r w:rsidRPr="008334FD">
        <w:rPr>
          <w:rFonts w:ascii="Arial" w:eastAsia="Arial" w:hAnsi="Arial" w:cs="Arial"/>
          <w:color w:val="000000" w:themeColor="text1"/>
          <w:sz w:val="24"/>
          <w:szCs w:val="24"/>
          <w:lang w:val="en-US"/>
        </w:rPr>
        <w:t>,</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Chen</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C</w:t>
      </w:r>
      <w:r w:rsidRPr="008334FD">
        <w:rPr>
          <w:rFonts w:ascii="Arial" w:eastAsia="Arial" w:hAnsi="Arial" w:cs="Arial"/>
          <w:color w:val="000000" w:themeColor="text1"/>
          <w:spacing w:val="-22"/>
          <w:sz w:val="24"/>
          <w:szCs w:val="24"/>
          <w:lang w:val="en-US"/>
        </w:rPr>
        <w:t>F</w:t>
      </w:r>
      <w:r w:rsidRPr="008334FD">
        <w:rPr>
          <w:rFonts w:ascii="Arial" w:eastAsia="Arial" w:hAnsi="Arial" w:cs="Arial"/>
          <w:color w:val="000000" w:themeColor="text1"/>
          <w:sz w:val="24"/>
          <w:szCs w:val="24"/>
          <w:lang w:val="en-US"/>
        </w:rPr>
        <w:t>,</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pacing w:val="-5"/>
          <w:sz w:val="24"/>
          <w:szCs w:val="24"/>
          <w:lang w:val="en-US"/>
        </w:rPr>
        <w:t>W</w:t>
      </w:r>
      <w:r w:rsidRPr="008334FD">
        <w:rPr>
          <w:rFonts w:ascii="Arial" w:eastAsia="Arial" w:hAnsi="Arial" w:cs="Arial"/>
          <w:color w:val="000000" w:themeColor="text1"/>
          <w:sz w:val="24"/>
          <w:szCs w:val="24"/>
          <w:lang w:val="en-US"/>
        </w:rPr>
        <w:t>u</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PK,</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Ch</w:t>
      </w:r>
      <w:r w:rsidRPr="008334FD">
        <w:rPr>
          <w:rFonts w:ascii="Arial" w:eastAsia="Arial" w:hAnsi="Arial" w:cs="Arial"/>
          <w:color w:val="000000" w:themeColor="text1"/>
          <w:spacing w:val="-1"/>
          <w:sz w:val="24"/>
          <w:szCs w:val="24"/>
          <w:lang w:val="en-US"/>
        </w:rPr>
        <w:t>e</w:t>
      </w:r>
      <w:r w:rsidRPr="008334FD">
        <w:rPr>
          <w:rFonts w:ascii="Arial" w:eastAsia="Arial" w:hAnsi="Arial" w:cs="Arial"/>
          <w:color w:val="000000" w:themeColor="text1"/>
          <w:sz w:val="24"/>
          <w:szCs w:val="24"/>
          <w:lang w:val="en-US"/>
        </w:rPr>
        <w:t>n</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TH,</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Liu</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CL,</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C</w:t>
      </w:r>
      <w:r w:rsidRPr="008334FD">
        <w:rPr>
          <w:rFonts w:ascii="Arial" w:eastAsia="Arial" w:hAnsi="Arial" w:cs="Arial"/>
          <w:color w:val="000000" w:themeColor="text1"/>
          <w:spacing w:val="-1"/>
          <w:sz w:val="24"/>
          <w:szCs w:val="24"/>
          <w:lang w:val="en-US"/>
        </w:rPr>
        <w:t>h</w:t>
      </w:r>
      <w:r w:rsidRPr="008334FD">
        <w:rPr>
          <w:rFonts w:ascii="Arial" w:eastAsia="Arial" w:hAnsi="Arial" w:cs="Arial"/>
          <w:color w:val="000000" w:themeColor="text1"/>
          <w:sz w:val="24"/>
          <w:szCs w:val="24"/>
          <w:lang w:val="en-US"/>
        </w:rPr>
        <w:t>en</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WM.</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Modified</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pacing w:val="-1"/>
          <w:sz w:val="24"/>
          <w:szCs w:val="24"/>
          <w:lang w:val="en-US"/>
        </w:rPr>
        <w:t>a</w:t>
      </w:r>
      <w:r w:rsidRPr="008334FD">
        <w:rPr>
          <w:rFonts w:ascii="Arial" w:eastAsia="Arial" w:hAnsi="Arial" w:cs="Arial"/>
          <w:color w:val="000000" w:themeColor="text1"/>
          <w:sz w:val="24"/>
          <w:szCs w:val="24"/>
          <w:lang w:val="en-US"/>
        </w:rPr>
        <w:t>nterolater</w:t>
      </w:r>
      <w:r w:rsidRPr="008334FD">
        <w:rPr>
          <w:rFonts w:ascii="Arial" w:eastAsia="Arial" w:hAnsi="Arial" w:cs="Arial"/>
          <w:color w:val="000000" w:themeColor="text1"/>
          <w:spacing w:val="-1"/>
          <w:sz w:val="24"/>
          <w:szCs w:val="24"/>
          <w:lang w:val="en-US"/>
        </w:rPr>
        <w:t>a</w:t>
      </w:r>
      <w:r w:rsidRPr="008334FD">
        <w:rPr>
          <w:rFonts w:ascii="Arial" w:eastAsia="Arial" w:hAnsi="Arial" w:cs="Arial"/>
          <w:color w:val="000000" w:themeColor="text1"/>
          <w:sz w:val="24"/>
          <w:szCs w:val="24"/>
          <w:lang w:val="en-US"/>
        </w:rPr>
        <w:t>l</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approach</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in</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minimally</w:t>
      </w:r>
      <w:r w:rsidRPr="008334FD">
        <w:rPr>
          <w:rFonts w:ascii="Arial" w:eastAsia="Arial" w:hAnsi="Arial" w:cs="Arial"/>
          <w:color w:val="000000" w:themeColor="text1"/>
          <w:spacing w:val="-1"/>
          <w:sz w:val="24"/>
          <w:szCs w:val="24"/>
          <w:lang w:val="en-US"/>
        </w:rPr>
        <w:t xml:space="preserve"> </w:t>
      </w:r>
      <w:r w:rsidRPr="008334FD">
        <w:rPr>
          <w:rFonts w:ascii="Arial" w:eastAsia="Arial" w:hAnsi="Arial" w:cs="Arial"/>
          <w:color w:val="000000" w:themeColor="text1"/>
          <w:sz w:val="24"/>
          <w:szCs w:val="24"/>
          <w:lang w:val="en-US"/>
        </w:rPr>
        <w:t>invasive</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total</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lang w:val="en-US"/>
        </w:rPr>
        <w:t>hip arthroplast</w:t>
      </w:r>
      <w:r w:rsidRPr="008334FD">
        <w:rPr>
          <w:rFonts w:ascii="Arial" w:eastAsia="Arial" w:hAnsi="Arial" w:cs="Arial"/>
          <w:color w:val="000000" w:themeColor="text1"/>
          <w:spacing w:val="-14"/>
          <w:sz w:val="24"/>
          <w:szCs w:val="24"/>
          <w:lang w:val="en-US"/>
        </w:rPr>
        <w:t>y</w:t>
      </w:r>
      <w:r w:rsidRPr="008334FD">
        <w:rPr>
          <w:rFonts w:ascii="Arial" w:eastAsia="Arial" w:hAnsi="Arial" w:cs="Arial"/>
          <w:color w:val="000000" w:themeColor="text1"/>
          <w:sz w:val="24"/>
          <w:szCs w:val="24"/>
          <w:lang w:val="en-US"/>
        </w:rPr>
        <w:t>.</w:t>
      </w:r>
      <w:r w:rsidRPr="008334FD">
        <w:rPr>
          <w:rFonts w:ascii="Arial" w:eastAsia="Arial" w:hAnsi="Arial" w:cs="Arial"/>
          <w:color w:val="000000" w:themeColor="text1"/>
          <w:spacing w:val="-2"/>
          <w:sz w:val="24"/>
          <w:szCs w:val="24"/>
          <w:lang w:val="en-US"/>
        </w:rPr>
        <w:t xml:space="preserve"> </w:t>
      </w:r>
      <w:r w:rsidRPr="008334FD">
        <w:rPr>
          <w:rFonts w:ascii="Arial" w:eastAsia="Arial" w:hAnsi="Arial" w:cs="Arial"/>
          <w:color w:val="000000" w:themeColor="text1"/>
          <w:sz w:val="24"/>
          <w:szCs w:val="24"/>
        </w:rPr>
        <w:t>Hip</w:t>
      </w:r>
      <w:r w:rsidRPr="008334FD">
        <w:rPr>
          <w:rFonts w:ascii="Arial" w:eastAsia="Arial" w:hAnsi="Arial" w:cs="Arial"/>
          <w:color w:val="000000" w:themeColor="text1"/>
          <w:spacing w:val="-3"/>
          <w:sz w:val="24"/>
          <w:szCs w:val="24"/>
        </w:rPr>
        <w:t xml:space="preserve"> </w:t>
      </w:r>
      <w:r w:rsidRPr="008334FD">
        <w:rPr>
          <w:rFonts w:ascii="Arial" w:eastAsia="Arial" w:hAnsi="Arial" w:cs="Arial"/>
          <w:color w:val="000000" w:themeColor="text1"/>
          <w:sz w:val="24"/>
          <w:szCs w:val="24"/>
        </w:rPr>
        <w:t>Int.</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z w:val="24"/>
          <w:szCs w:val="24"/>
        </w:rPr>
        <w:t>2</w:t>
      </w:r>
      <w:r w:rsidRPr="008334FD">
        <w:rPr>
          <w:rFonts w:ascii="Arial" w:eastAsia="Arial" w:hAnsi="Arial" w:cs="Arial"/>
          <w:color w:val="000000" w:themeColor="text1"/>
          <w:spacing w:val="-1"/>
          <w:sz w:val="24"/>
          <w:szCs w:val="24"/>
        </w:rPr>
        <w:t>0</w:t>
      </w:r>
      <w:r w:rsidRPr="008334FD">
        <w:rPr>
          <w:rFonts w:ascii="Arial" w:eastAsia="Arial" w:hAnsi="Arial" w:cs="Arial"/>
          <w:color w:val="000000" w:themeColor="text1"/>
          <w:sz w:val="24"/>
          <w:szCs w:val="24"/>
        </w:rPr>
        <w:t>15</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z w:val="24"/>
          <w:szCs w:val="24"/>
        </w:rPr>
        <w:t>May-Jun.</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pacing w:val="-1"/>
          <w:sz w:val="24"/>
          <w:szCs w:val="24"/>
        </w:rPr>
        <w:t>2</w:t>
      </w:r>
      <w:r w:rsidRPr="008334FD">
        <w:rPr>
          <w:rFonts w:ascii="Arial" w:eastAsia="Arial" w:hAnsi="Arial" w:cs="Arial"/>
          <w:color w:val="000000" w:themeColor="text1"/>
          <w:sz w:val="24"/>
          <w:szCs w:val="24"/>
        </w:rPr>
        <w:t>5</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z w:val="24"/>
          <w:szCs w:val="24"/>
        </w:rPr>
        <w:t>(3):245-5</w:t>
      </w:r>
      <w:r w:rsidRPr="008334FD">
        <w:rPr>
          <w:rFonts w:ascii="Arial" w:eastAsia="Arial" w:hAnsi="Arial" w:cs="Arial"/>
          <w:color w:val="000000" w:themeColor="text1"/>
          <w:spacing w:val="-1"/>
          <w:sz w:val="24"/>
          <w:szCs w:val="24"/>
        </w:rPr>
        <w:t>0</w:t>
      </w:r>
      <w:r w:rsidRPr="008334FD">
        <w:rPr>
          <w:rFonts w:ascii="Arial" w:eastAsia="Arial" w:hAnsi="Arial" w:cs="Arial"/>
          <w:color w:val="000000" w:themeColor="text1"/>
          <w:sz w:val="24"/>
          <w:szCs w:val="24"/>
        </w:rPr>
        <w:t>.</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z w:val="24"/>
          <w:szCs w:val="24"/>
        </w:rPr>
        <w:t>[QxMD</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z w:val="24"/>
          <w:szCs w:val="24"/>
        </w:rPr>
        <w:t>MEDLINE</w:t>
      </w:r>
      <w:r w:rsidRPr="008334FD">
        <w:rPr>
          <w:rFonts w:ascii="Arial" w:eastAsia="Arial" w:hAnsi="Arial" w:cs="Arial"/>
          <w:color w:val="000000" w:themeColor="text1"/>
          <w:spacing w:val="-2"/>
          <w:sz w:val="24"/>
          <w:szCs w:val="24"/>
        </w:rPr>
        <w:t xml:space="preserve"> </w:t>
      </w:r>
      <w:r w:rsidRPr="008334FD">
        <w:rPr>
          <w:rFonts w:ascii="Arial" w:eastAsia="Arial" w:hAnsi="Arial" w:cs="Arial"/>
          <w:color w:val="000000" w:themeColor="text1"/>
          <w:sz w:val="24"/>
          <w:szCs w:val="24"/>
        </w:rPr>
        <w:t>Link].</w:t>
      </w:r>
    </w:p>
    <w:p w:rsidR="00CA3DAF" w:rsidRPr="008334FD" w:rsidRDefault="00062268" w:rsidP="009166C9">
      <w:pPr>
        <w:widowControl w:val="0"/>
        <w:numPr>
          <w:ilvl w:val="0"/>
          <w:numId w:val="6"/>
        </w:numPr>
        <w:tabs>
          <w:tab w:val="left" w:pos="1140"/>
        </w:tabs>
        <w:spacing w:after="0" w:line="243" w:lineRule="auto"/>
        <w:ind w:right="84"/>
        <w:jc w:val="both"/>
        <w:rPr>
          <w:rFonts w:ascii="Arial" w:eastAsia="Arial" w:hAnsi="Arial" w:cs="Arial"/>
          <w:color w:val="000000" w:themeColor="text1"/>
          <w:sz w:val="24"/>
          <w:szCs w:val="24"/>
          <w:lang w:val="en-US"/>
        </w:rPr>
      </w:pPr>
      <w:r w:rsidRPr="008334FD">
        <w:rPr>
          <w:rFonts w:ascii="Arial" w:hAnsi="Arial" w:cs="Arial"/>
          <w:color w:val="000000" w:themeColor="text1"/>
          <w:sz w:val="24"/>
          <w:szCs w:val="24"/>
          <w:lang w:val="en-US"/>
        </w:rPr>
        <w:t xml:space="preserve">Derek F </w:t>
      </w:r>
      <w:proofErr w:type="spellStart"/>
      <w:r w:rsidRPr="008334FD">
        <w:rPr>
          <w:rFonts w:ascii="Arial" w:hAnsi="Arial" w:cs="Arial"/>
          <w:color w:val="000000" w:themeColor="text1"/>
          <w:sz w:val="24"/>
          <w:szCs w:val="24"/>
          <w:lang w:val="en-US"/>
        </w:rPr>
        <w:t>Amanatullah</w:t>
      </w:r>
      <w:proofErr w:type="spellEnd"/>
      <w:r w:rsidRPr="008334FD">
        <w:rPr>
          <w:rFonts w:ascii="Arial" w:hAnsi="Arial" w:cs="Arial"/>
          <w:color w:val="000000" w:themeColor="text1"/>
          <w:sz w:val="24"/>
          <w:szCs w:val="24"/>
          <w:lang w:val="en-US"/>
        </w:rPr>
        <w:t>, MD, PhD</w:t>
      </w:r>
      <w:r w:rsidR="00CA3DAF" w:rsidRPr="008334FD">
        <w:rPr>
          <w:rFonts w:ascii="Arial" w:hAnsi="Arial" w:cs="Arial"/>
          <w:color w:val="000000" w:themeColor="text1"/>
          <w:sz w:val="24"/>
          <w:szCs w:val="24"/>
          <w:lang w:val="en-US"/>
        </w:rPr>
        <w:t>, MD</w:t>
      </w:r>
      <w:r w:rsidRPr="008334FD">
        <w:rPr>
          <w:rFonts w:ascii="Arial" w:hAnsi="Arial" w:cs="Arial"/>
          <w:color w:val="000000" w:themeColor="text1"/>
          <w:sz w:val="24"/>
          <w:szCs w:val="24"/>
          <w:lang w:val="en-US"/>
        </w:rPr>
        <w:t xml:space="preserve">. </w:t>
      </w:r>
      <w:r w:rsidRPr="008334FD">
        <w:rPr>
          <w:rFonts w:ascii="Arial" w:eastAsia="Arial" w:hAnsi="Arial" w:cs="Arial"/>
          <w:bCs/>
          <w:color w:val="000000" w:themeColor="text1"/>
          <w:sz w:val="24"/>
          <w:szCs w:val="24"/>
          <w:lang w:val="en-US"/>
        </w:rPr>
        <w:t>Minimally</w:t>
      </w:r>
      <w:r w:rsidRPr="008334FD">
        <w:rPr>
          <w:rFonts w:ascii="Arial" w:eastAsia="Arial" w:hAnsi="Arial" w:cs="Arial"/>
          <w:bCs/>
          <w:color w:val="000000" w:themeColor="text1"/>
          <w:spacing w:val="-20"/>
          <w:sz w:val="24"/>
          <w:szCs w:val="24"/>
          <w:lang w:val="en-US"/>
        </w:rPr>
        <w:t xml:space="preserve"> </w:t>
      </w:r>
      <w:r w:rsidRPr="008334FD">
        <w:rPr>
          <w:rFonts w:ascii="Arial" w:eastAsia="Arial" w:hAnsi="Arial" w:cs="Arial"/>
          <w:bCs/>
          <w:color w:val="000000" w:themeColor="text1"/>
          <w:sz w:val="24"/>
          <w:szCs w:val="24"/>
          <w:lang w:val="en-US"/>
        </w:rPr>
        <w:t>Invasive</w:t>
      </w:r>
      <w:r w:rsidRPr="008334FD">
        <w:rPr>
          <w:rFonts w:ascii="Arial" w:eastAsia="Arial" w:hAnsi="Arial" w:cs="Arial"/>
          <w:bCs/>
          <w:color w:val="000000" w:themeColor="text1"/>
          <w:spacing w:val="-19"/>
          <w:sz w:val="24"/>
          <w:szCs w:val="24"/>
          <w:lang w:val="en-US"/>
        </w:rPr>
        <w:t xml:space="preserve"> </w:t>
      </w:r>
      <w:r w:rsidRPr="008334FD">
        <w:rPr>
          <w:rFonts w:ascii="Arial" w:eastAsia="Arial" w:hAnsi="Arial" w:cs="Arial"/>
          <w:bCs/>
          <w:color w:val="000000" w:themeColor="text1"/>
          <w:spacing w:val="-52"/>
          <w:sz w:val="24"/>
          <w:szCs w:val="24"/>
          <w:lang w:val="en-US"/>
        </w:rPr>
        <w:t>T</w:t>
      </w:r>
      <w:r w:rsidRPr="008334FD">
        <w:rPr>
          <w:rFonts w:ascii="Arial" w:eastAsia="Arial" w:hAnsi="Arial" w:cs="Arial"/>
          <w:bCs/>
          <w:color w:val="000000" w:themeColor="text1"/>
          <w:sz w:val="24"/>
          <w:szCs w:val="24"/>
          <w:lang w:val="en-US"/>
        </w:rPr>
        <w:t>otal</w:t>
      </w:r>
      <w:r w:rsidRPr="008334FD">
        <w:rPr>
          <w:rFonts w:ascii="Arial" w:eastAsia="Arial" w:hAnsi="Arial" w:cs="Arial"/>
          <w:bCs/>
          <w:color w:val="000000" w:themeColor="text1"/>
          <w:spacing w:val="-20"/>
          <w:sz w:val="24"/>
          <w:szCs w:val="24"/>
          <w:lang w:val="en-US"/>
        </w:rPr>
        <w:t xml:space="preserve"> </w:t>
      </w:r>
      <w:r w:rsidRPr="008334FD">
        <w:rPr>
          <w:rFonts w:ascii="Arial" w:eastAsia="Arial" w:hAnsi="Arial" w:cs="Arial"/>
          <w:bCs/>
          <w:color w:val="000000" w:themeColor="text1"/>
          <w:sz w:val="24"/>
          <w:szCs w:val="24"/>
          <w:lang w:val="en-US"/>
        </w:rPr>
        <w:t>Hip</w:t>
      </w:r>
      <w:r w:rsidRPr="008334FD">
        <w:rPr>
          <w:rFonts w:ascii="Arial" w:eastAsia="Arial" w:hAnsi="Arial" w:cs="Arial"/>
          <w:bCs/>
          <w:color w:val="000000" w:themeColor="text1"/>
          <w:w w:val="99"/>
          <w:sz w:val="24"/>
          <w:szCs w:val="24"/>
          <w:lang w:val="en-US"/>
        </w:rPr>
        <w:t xml:space="preserve"> </w:t>
      </w:r>
      <w:r w:rsidRPr="008334FD">
        <w:rPr>
          <w:rFonts w:ascii="Arial" w:eastAsia="Arial" w:hAnsi="Arial" w:cs="Arial"/>
          <w:bCs/>
          <w:color w:val="000000" w:themeColor="text1"/>
          <w:sz w:val="24"/>
          <w:szCs w:val="24"/>
          <w:lang w:val="en-US"/>
        </w:rPr>
        <w:t>Arthroplasty, Medscape, 2020, Sep. 21.</w:t>
      </w:r>
    </w:p>
    <w:p w:rsidR="00062268" w:rsidRPr="008334FD" w:rsidRDefault="00062268" w:rsidP="002E78D2">
      <w:pPr>
        <w:pStyle w:val="ListParagraph"/>
        <w:numPr>
          <w:ilvl w:val="0"/>
          <w:numId w:val="6"/>
        </w:numPr>
        <w:spacing w:after="0" w:line="240" w:lineRule="auto"/>
        <w:jc w:val="both"/>
        <w:rPr>
          <w:rStyle w:val="Hyperlink"/>
          <w:rFonts w:ascii="Arial" w:eastAsia="Times New Roman" w:hAnsi="Arial" w:cs="Arial"/>
          <w:color w:val="000000" w:themeColor="text1"/>
          <w:sz w:val="24"/>
          <w:szCs w:val="24"/>
          <w:u w:val="none"/>
          <w:lang w:val="fr-FR"/>
        </w:rPr>
      </w:pPr>
      <w:r w:rsidRPr="008334FD">
        <w:rPr>
          <w:rFonts w:ascii="Arial" w:eastAsia="Times New Roman" w:hAnsi="Arial" w:cs="Arial"/>
          <w:color w:val="000000" w:themeColor="text1"/>
          <w:sz w:val="24"/>
          <w:szCs w:val="24"/>
          <w:lang w:val="en-US"/>
        </w:rPr>
        <w:t xml:space="preserve">Kagan R. et al. Total hip arthroplasty (THA); direct anterior approach (DAA); learning curve; complications. Ann Joint. </w:t>
      </w:r>
      <w:proofErr w:type="gramStart"/>
      <w:r w:rsidRPr="008334FD">
        <w:rPr>
          <w:rFonts w:ascii="Arial" w:eastAsia="Times New Roman" w:hAnsi="Arial" w:cs="Arial"/>
          <w:color w:val="000000" w:themeColor="text1"/>
          <w:sz w:val="24"/>
          <w:szCs w:val="24"/>
          <w:lang w:val="en-US"/>
        </w:rPr>
        <w:t>2018;3:37</w:t>
      </w:r>
      <w:proofErr w:type="gramEnd"/>
      <w:r w:rsidRPr="008334FD">
        <w:rPr>
          <w:rFonts w:ascii="Arial" w:eastAsia="Times New Roman" w:hAnsi="Arial" w:cs="Arial"/>
          <w:color w:val="000000" w:themeColor="text1"/>
          <w:sz w:val="24"/>
          <w:szCs w:val="24"/>
          <w:lang w:val="en-US"/>
        </w:rPr>
        <w:t xml:space="preserve">. </w:t>
      </w:r>
      <w:proofErr w:type="spellStart"/>
      <w:r w:rsidRPr="008334FD">
        <w:rPr>
          <w:rFonts w:ascii="Arial" w:hAnsi="Arial" w:cs="Arial"/>
          <w:color w:val="000000" w:themeColor="text1"/>
          <w:sz w:val="24"/>
          <w:szCs w:val="24"/>
          <w:lang w:val="en-US"/>
        </w:rPr>
        <w:t>doi</w:t>
      </w:r>
      <w:proofErr w:type="spellEnd"/>
      <w:r w:rsidRPr="008334FD">
        <w:rPr>
          <w:rFonts w:ascii="Arial" w:hAnsi="Arial" w:cs="Arial"/>
          <w:color w:val="000000" w:themeColor="text1"/>
          <w:sz w:val="24"/>
          <w:szCs w:val="24"/>
          <w:lang w:val="en-US"/>
        </w:rPr>
        <w:t>: 10.21037/aoj.2018.04.05.</w:t>
      </w:r>
      <w:r w:rsidR="008334FD" w:rsidRPr="008334FD">
        <w:rPr>
          <w:rFonts w:ascii="Arial" w:hAnsi="Arial" w:cs="Arial"/>
          <w:color w:val="000000" w:themeColor="text1"/>
        </w:rPr>
        <w:fldChar w:fldCharType="begin"/>
      </w:r>
      <w:r w:rsidR="008334FD" w:rsidRPr="008334FD">
        <w:rPr>
          <w:rFonts w:ascii="Arial" w:hAnsi="Arial" w:cs="Arial"/>
          <w:color w:val="000000" w:themeColor="text1"/>
          <w:lang w:val="en-US"/>
        </w:rPr>
        <w:instrText xml:space="preserve"> HYPERLINK "https://aoj.amegroups.com/article/view/4315/4910" </w:instrText>
      </w:r>
      <w:r w:rsidR="008334FD" w:rsidRPr="008334FD">
        <w:rPr>
          <w:rFonts w:ascii="Arial" w:hAnsi="Arial" w:cs="Arial"/>
          <w:color w:val="000000" w:themeColor="text1"/>
        </w:rPr>
        <w:fldChar w:fldCharType="separate"/>
      </w:r>
      <w:r w:rsidRPr="008334FD">
        <w:rPr>
          <w:rStyle w:val="Hyperlink"/>
          <w:rFonts w:ascii="Arial" w:eastAsia="Times New Roman" w:hAnsi="Arial" w:cs="Arial"/>
          <w:color w:val="000000" w:themeColor="text1"/>
          <w:sz w:val="24"/>
          <w:szCs w:val="24"/>
          <w:lang w:val="fr-FR"/>
        </w:rPr>
        <w:t>https://aoj.amegroups.com/article/view/4315/4910</w:t>
      </w:r>
      <w:r w:rsidR="008334FD" w:rsidRPr="008334FD">
        <w:rPr>
          <w:rStyle w:val="Hyperlink"/>
          <w:rFonts w:ascii="Arial" w:eastAsia="Times New Roman" w:hAnsi="Arial" w:cs="Arial"/>
          <w:color w:val="000000" w:themeColor="text1"/>
          <w:sz w:val="24"/>
          <w:szCs w:val="24"/>
          <w:lang w:val="fr-FR"/>
        </w:rPr>
        <w:fldChar w:fldCharType="end"/>
      </w:r>
    </w:p>
    <w:p w:rsidR="004A7D4D" w:rsidRPr="008334FD" w:rsidRDefault="004A7D4D" w:rsidP="004A7D4D">
      <w:pPr>
        <w:widowControl w:val="0"/>
        <w:numPr>
          <w:ilvl w:val="0"/>
          <w:numId w:val="6"/>
        </w:numPr>
        <w:tabs>
          <w:tab w:val="left" w:pos="1140"/>
        </w:tabs>
        <w:spacing w:before="100" w:beforeAutospacing="1" w:after="100" w:afterAutospacing="1" w:line="240" w:lineRule="auto"/>
        <w:ind w:right="84"/>
        <w:rPr>
          <w:rFonts w:ascii="Arial" w:eastAsia="Times New Roman" w:hAnsi="Arial" w:cs="Arial"/>
          <w:color w:val="000000" w:themeColor="text1"/>
          <w:sz w:val="24"/>
          <w:szCs w:val="24"/>
          <w:lang w:val="en-US" w:eastAsia="el-GR"/>
        </w:rPr>
      </w:pPr>
      <w:r w:rsidRPr="008334FD">
        <w:rPr>
          <w:rFonts w:ascii="Arial" w:eastAsia="Arial" w:hAnsi="Arial" w:cs="Arial"/>
          <w:color w:val="000000" w:themeColor="text1"/>
          <w:sz w:val="24"/>
          <w:szCs w:val="24"/>
          <w:lang w:val="en-US"/>
        </w:rPr>
        <w:t xml:space="preserve">Christodoulou </w:t>
      </w:r>
      <w:r w:rsidRPr="008334FD">
        <w:rPr>
          <w:rFonts w:ascii="Arial" w:eastAsia="Arial" w:hAnsi="Arial" w:cs="Arial"/>
          <w:color w:val="000000" w:themeColor="text1"/>
          <w:sz w:val="24"/>
          <w:szCs w:val="24"/>
        </w:rPr>
        <w:t>Ν</w:t>
      </w:r>
      <w:r w:rsidRPr="008334FD">
        <w:rPr>
          <w:rFonts w:ascii="Arial" w:eastAsia="Arial" w:hAnsi="Arial" w:cs="Arial"/>
          <w:color w:val="000000" w:themeColor="text1"/>
          <w:sz w:val="24"/>
          <w:szCs w:val="24"/>
          <w:lang w:val="en-US"/>
        </w:rPr>
        <w:t xml:space="preserve">., </w:t>
      </w:r>
      <w:proofErr w:type="spellStart"/>
      <w:r w:rsidRPr="008334FD">
        <w:rPr>
          <w:rFonts w:ascii="Arial" w:eastAsia="Arial" w:hAnsi="Arial" w:cs="Arial"/>
          <w:color w:val="000000" w:themeColor="text1"/>
          <w:sz w:val="24"/>
          <w:szCs w:val="24"/>
          <w:lang w:val="en-US"/>
        </w:rPr>
        <w:t>Dialetis</w:t>
      </w:r>
      <w:proofErr w:type="spellEnd"/>
      <w:r w:rsidRPr="008334FD">
        <w:rPr>
          <w:rFonts w:ascii="Arial" w:eastAsia="Arial" w:hAnsi="Arial" w:cs="Arial"/>
          <w:color w:val="000000" w:themeColor="text1"/>
          <w:sz w:val="24"/>
          <w:szCs w:val="24"/>
          <w:lang w:val="en-US"/>
        </w:rPr>
        <w:t xml:space="preserve"> </w:t>
      </w:r>
      <w:r w:rsidRPr="008334FD">
        <w:rPr>
          <w:rFonts w:ascii="Arial" w:eastAsia="Arial" w:hAnsi="Arial" w:cs="Arial"/>
          <w:color w:val="000000" w:themeColor="text1"/>
          <w:sz w:val="24"/>
          <w:szCs w:val="24"/>
        </w:rPr>
        <w:t>Κ</w:t>
      </w:r>
      <w:r w:rsidRPr="008334FD">
        <w:rPr>
          <w:rFonts w:ascii="Arial" w:eastAsia="Arial" w:hAnsi="Arial" w:cs="Arial"/>
          <w:color w:val="000000" w:themeColor="text1"/>
          <w:sz w:val="24"/>
          <w:szCs w:val="24"/>
          <w:lang w:val="en-US"/>
        </w:rPr>
        <w:t xml:space="preserve">., </w:t>
      </w:r>
      <w:proofErr w:type="spellStart"/>
      <w:r w:rsidRPr="008334FD">
        <w:rPr>
          <w:rFonts w:ascii="Arial" w:eastAsia="Arial" w:hAnsi="Arial" w:cs="Arial"/>
          <w:color w:val="000000" w:themeColor="text1"/>
          <w:sz w:val="24"/>
          <w:szCs w:val="24"/>
          <w:lang w:val="en-US"/>
        </w:rPr>
        <w:t>Gouzias</w:t>
      </w:r>
      <w:proofErr w:type="spellEnd"/>
      <w:r w:rsidRPr="008334FD">
        <w:rPr>
          <w:rFonts w:ascii="Arial" w:eastAsia="Arial" w:hAnsi="Arial" w:cs="Arial"/>
          <w:color w:val="000000" w:themeColor="text1"/>
          <w:sz w:val="24"/>
          <w:szCs w:val="24"/>
          <w:lang w:val="en-US"/>
        </w:rPr>
        <w:t xml:space="preserve"> G. et. al: </w:t>
      </w:r>
      <w:r w:rsidRPr="008334FD">
        <w:rPr>
          <w:rFonts w:ascii="Arial" w:hAnsi="Arial" w:cs="Arial"/>
          <w:color w:val="000000" w:themeColor="text1"/>
          <w:sz w:val="24"/>
          <w:szCs w:val="24"/>
          <w:lang w:val="en-US"/>
        </w:rPr>
        <w:t>Modified less invasive and bloodless lateral hip approach for total arthroplasty. Springer, 2012:</w:t>
      </w:r>
      <w:r w:rsidRPr="008334FD">
        <w:rPr>
          <w:rFonts w:ascii="Arial" w:hAnsi="Arial" w:cs="Arial"/>
          <w:b/>
          <w:bCs/>
          <w:color w:val="000000" w:themeColor="text1"/>
          <w:sz w:val="24"/>
          <w:szCs w:val="24"/>
          <w:lang w:val="en-US"/>
        </w:rPr>
        <w:t xml:space="preserve"> 22</w:t>
      </w:r>
      <w:r w:rsidRPr="008334FD">
        <w:rPr>
          <w:rFonts w:ascii="Arial" w:hAnsi="Arial" w:cs="Arial"/>
          <w:color w:val="000000" w:themeColor="text1"/>
          <w:sz w:val="24"/>
          <w:szCs w:val="24"/>
          <w:lang w:val="en-US"/>
        </w:rPr>
        <w:t>, </w:t>
      </w:r>
      <w:r w:rsidRPr="008334FD">
        <w:rPr>
          <w:rStyle w:val="u-visually-hidden"/>
          <w:rFonts w:ascii="Arial" w:hAnsi="Arial" w:cs="Arial"/>
          <w:color w:val="000000" w:themeColor="text1"/>
          <w:sz w:val="24"/>
          <w:szCs w:val="24"/>
          <w:lang w:val="en-US"/>
        </w:rPr>
        <w:t xml:space="preserve">pages </w:t>
      </w:r>
      <w:r w:rsidRPr="008334FD">
        <w:rPr>
          <w:rFonts w:ascii="Arial" w:hAnsi="Arial" w:cs="Arial"/>
          <w:color w:val="000000" w:themeColor="text1"/>
          <w:sz w:val="24"/>
          <w:szCs w:val="24"/>
          <w:lang w:val="en-US"/>
        </w:rPr>
        <w:t xml:space="preserve">167–174. </w:t>
      </w:r>
      <w:hyperlink r:id="rId8" w:history="1">
        <w:r w:rsidRPr="008334FD">
          <w:rPr>
            <w:rFonts w:ascii="Arial" w:eastAsia="Times New Roman" w:hAnsi="Arial" w:cs="Arial"/>
            <w:color w:val="000000" w:themeColor="text1"/>
            <w:sz w:val="24"/>
            <w:szCs w:val="24"/>
            <w:u w:val="single"/>
            <w:lang w:val="en-US" w:eastAsia="el-GR"/>
          </w:rPr>
          <w:t>http://link.springer.com/article/10.1007%2Fs00590-011-0801-2</w:t>
        </w:r>
      </w:hyperlink>
    </w:p>
    <w:p w:rsidR="00062268" w:rsidRPr="008334FD" w:rsidRDefault="00062268" w:rsidP="002E78D2">
      <w:pPr>
        <w:numPr>
          <w:ilvl w:val="0"/>
          <w:numId w:val="6"/>
        </w:numPr>
        <w:spacing w:after="0" w:line="240" w:lineRule="auto"/>
        <w:jc w:val="both"/>
        <w:rPr>
          <w:rFonts w:ascii="Arial" w:eastAsia="Times New Roman" w:hAnsi="Arial" w:cs="Arial"/>
          <w:bCs/>
          <w:color w:val="000000" w:themeColor="text1"/>
          <w:sz w:val="24"/>
          <w:szCs w:val="24"/>
          <w:lang w:val="en-US"/>
        </w:rPr>
      </w:pPr>
      <w:r w:rsidRPr="008334FD">
        <w:rPr>
          <w:rFonts w:ascii="Arial" w:eastAsia="Times New Roman" w:hAnsi="Arial" w:cs="Arial"/>
          <w:bCs/>
          <w:color w:val="000000" w:themeColor="text1"/>
          <w:sz w:val="24"/>
          <w:szCs w:val="24"/>
          <w:lang w:val="en-US"/>
        </w:rPr>
        <w:t xml:space="preserve">Christodoulou N. ALMIS Anterolateral Hip Approach Using a Different Table and Legs Position during Femoral Exposure; New Surgical Technique. </w:t>
      </w:r>
      <w:r w:rsidRPr="008334FD">
        <w:rPr>
          <w:rFonts w:ascii="Arial" w:eastAsia="Times New Roman" w:hAnsi="Arial" w:cs="Arial"/>
          <w:bCs/>
          <w:i/>
          <w:iCs/>
          <w:color w:val="000000" w:themeColor="text1"/>
          <w:sz w:val="24"/>
          <w:szCs w:val="24"/>
          <w:lang w:val="en-US"/>
        </w:rPr>
        <w:t xml:space="preserve">MOJ </w:t>
      </w:r>
      <w:proofErr w:type="spellStart"/>
      <w:r w:rsidRPr="008334FD">
        <w:rPr>
          <w:rFonts w:ascii="Arial" w:eastAsia="Times New Roman" w:hAnsi="Arial" w:cs="Arial"/>
          <w:bCs/>
          <w:i/>
          <w:iCs/>
          <w:color w:val="000000" w:themeColor="text1"/>
          <w:sz w:val="24"/>
          <w:szCs w:val="24"/>
          <w:lang w:val="en-US"/>
        </w:rPr>
        <w:t>Orthop</w:t>
      </w:r>
      <w:proofErr w:type="spellEnd"/>
      <w:r w:rsidRPr="008334FD">
        <w:rPr>
          <w:rFonts w:ascii="Arial" w:eastAsia="Times New Roman" w:hAnsi="Arial" w:cs="Arial"/>
          <w:bCs/>
          <w:i/>
          <w:iCs/>
          <w:color w:val="000000" w:themeColor="text1"/>
          <w:sz w:val="24"/>
          <w:szCs w:val="24"/>
          <w:lang w:val="en-US"/>
        </w:rPr>
        <w:t xml:space="preserve"> </w:t>
      </w:r>
      <w:proofErr w:type="spellStart"/>
      <w:r w:rsidRPr="008334FD">
        <w:rPr>
          <w:rFonts w:ascii="Arial" w:eastAsia="Times New Roman" w:hAnsi="Arial" w:cs="Arial"/>
          <w:bCs/>
          <w:i/>
          <w:iCs/>
          <w:color w:val="000000" w:themeColor="text1"/>
          <w:sz w:val="24"/>
          <w:szCs w:val="24"/>
          <w:lang w:val="en-US"/>
        </w:rPr>
        <w:t>Rheumatol</w:t>
      </w:r>
      <w:proofErr w:type="spellEnd"/>
      <w:r w:rsidRPr="008334FD">
        <w:rPr>
          <w:rFonts w:ascii="Arial" w:eastAsia="Times New Roman" w:hAnsi="Arial" w:cs="Arial"/>
          <w:bCs/>
          <w:i/>
          <w:iCs/>
          <w:color w:val="000000" w:themeColor="text1"/>
          <w:sz w:val="24"/>
          <w:szCs w:val="24"/>
          <w:lang w:val="en-US"/>
        </w:rPr>
        <w:t xml:space="preserve"> </w:t>
      </w:r>
      <w:proofErr w:type="gramStart"/>
      <w:r w:rsidRPr="008334FD">
        <w:rPr>
          <w:rFonts w:ascii="Arial" w:eastAsia="Times New Roman" w:hAnsi="Arial" w:cs="Arial"/>
          <w:bCs/>
          <w:color w:val="000000" w:themeColor="text1"/>
          <w:sz w:val="24"/>
          <w:szCs w:val="24"/>
          <w:lang w:val="en-US"/>
        </w:rPr>
        <w:t>2017;7:00282</w:t>
      </w:r>
      <w:proofErr w:type="gramEnd"/>
      <w:r w:rsidRPr="008334FD">
        <w:rPr>
          <w:rFonts w:ascii="Arial" w:eastAsia="Times New Roman" w:hAnsi="Arial" w:cs="Arial"/>
          <w:bCs/>
          <w:color w:val="000000" w:themeColor="text1"/>
          <w:sz w:val="24"/>
          <w:szCs w:val="24"/>
          <w:lang w:val="en-US"/>
        </w:rPr>
        <w:t xml:space="preserve">. </w:t>
      </w:r>
      <w:r w:rsidR="008334FD" w:rsidRPr="008334FD">
        <w:rPr>
          <w:rFonts w:ascii="Arial" w:hAnsi="Arial" w:cs="Arial"/>
          <w:color w:val="000000" w:themeColor="text1"/>
        </w:rPr>
        <w:fldChar w:fldCharType="begin"/>
      </w:r>
      <w:r w:rsidR="008334FD" w:rsidRPr="008334FD">
        <w:rPr>
          <w:rFonts w:ascii="Arial" w:hAnsi="Arial" w:cs="Arial"/>
          <w:color w:val="000000" w:themeColor="text1"/>
          <w:lang w:val="en-US"/>
        </w:rPr>
        <w:instrText xml:space="preserve"> HYPERLINK "https://medcraveonline.com/MOJOR/almis-anterolateral-hip-approach-</w:instrText>
      </w:r>
      <w:r w:rsidR="008334FD" w:rsidRPr="008334FD">
        <w:rPr>
          <w:rFonts w:ascii="Arial" w:hAnsi="Arial" w:cs="Arial"/>
          <w:color w:val="000000" w:themeColor="text1"/>
          <w:lang w:val="en-US"/>
        </w:rPr>
        <w:instrText xml:space="preserve">using-a-different-table-and-legs-position-during-femoral-exposure-new-surgical-technique.html" </w:instrText>
      </w:r>
      <w:r w:rsidR="008334FD" w:rsidRPr="008334FD">
        <w:rPr>
          <w:rFonts w:ascii="Arial" w:hAnsi="Arial" w:cs="Arial"/>
          <w:color w:val="000000" w:themeColor="text1"/>
        </w:rPr>
        <w:fldChar w:fldCharType="separate"/>
      </w:r>
      <w:r w:rsidRPr="008334FD">
        <w:rPr>
          <w:rStyle w:val="Hyperlink"/>
          <w:rFonts w:ascii="Arial" w:eastAsia="Times New Roman" w:hAnsi="Arial" w:cs="Arial"/>
          <w:bCs/>
          <w:color w:val="000000" w:themeColor="text1"/>
          <w:sz w:val="24"/>
          <w:szCs w:val="24"/>
          <w:lang w:val="en-US"/>
        </w:rPr>
        <w:t>https://medcraveonline.com/MOJOR/almis-anterolateral-hip-approach-using-a-different-table-and-legs-position-during-femoral-exposure-new-surgical-technique.html</w:t>
      </w:r>
      <w:r w:rsidR="008334FD" w:rsidRPr="008334FD">
        <w:rPr>
          <w:rStyle w:val="Hyperlink"/>
          <w:rFonts w:ascii="Arial" w:eastAsia="Times New Roman" w:hAnsi="Arial" w:cs="Arial"/>
          <w:bCs/>
          <w:color w:val="000000" w:themeColor="text1"/>
          <w:sz w:val="24"/>
          <w:szCs w:val="24"/>
          <w:lang w:val="en-US"/>
        </w:rPr>
        <w:fldChar w:fldCharType="end"/>
      </w:r>
    </w:p>
    <w:p w:rsidR="00062268" w:rsidRPr="008334FD" w:rsidRDefault="00062268" w:rsidP="009166C9">
      <w:pPr>
        <w:widowControl w:val="0"/>
        <w:numPr>
          <w:ilvl w:val="0"/>
          <w:numId w:val="6"/>
        </w:numPr>
        <w:tabs>
          <w:tab w:val="left" w:pos="1140"/>
        </w:tabs>
        <w:spacing w:after="0" w:line="243" w:lineRule="auto"/>
        <w:ind w:right="84"/>
        <w:jc w:val="both"/>
        <w:rPr>
          <w:rFonts w:ascii="Arial" w:eastAsia="Arial" w:hAnsi="Arial" w:cs="Arial"/>
          <w:color w:val="000000" w:themeColor="text1"/>
          <w:sz w:val="24"/>
          <w:szCs w:val="24"/>
          <w:lang w:val="en-US"/>
        </w:rPr>
      </w:pPr>
      <w:proofErr w:type="spellStart"/>
      <w:r w:rsidRPr="008334FD">
        <w:rPr>
          <w:rFonts w:ascii="Arial" w:eastAsia="Times New Roman" w:hAnsi="Arial" w:cs="Arial"/>
          <w:bCs/>
          <w:color w:val="000000" w:themeColor="text1"/>
          <w:sz w:val="24"/>
          <w:szCs w:val="24"/>
          <w:lang w:val="en-US"/>
        </w:rPr>
        <w:t>Bertin</w:t>
      </w:r>
      <w:proofErr w:type="spellEnd"/>
      <w:r w:rsidRPr="008334FD">
        <w:rPr>
          <w:rFonts w:ascii="Arial" w:eastAsia="Times New Roman" w:hAnsi="Arial" w:cs="Arial"/>
          <w:bCs/>
          <w:color w:val="000000" w:themeColor="text1"/>
          <w:sz w:val="24"/>
          <w:szCs w:val="24"/>
          <w:lang w:val="en-US"/>
        </w:rPr>
        <w:t xml:space="preserve"> KC, </w:t>
      </w:r>
      <w:proofErr w:type="spellStart"/>
      <w:r w:rsidRPr="008334FD">
        <w:rPr>
          <w:rFonts w:ascii="Arial" w:eastAsia="Times New Roman" w:hAnsi="Arial" w:cs="Arial"/>
          <w:bCs/>
          <w:color w:val="000000" w:themeColor="text1"/>
          <w:sz w:val="24"/>
          <w:szCs w:val="24"/>
          <w:lang w:val="en-US"/>
        </w:rPr>
        <w:t>Röttinger</w:t>
      </w:r>
      <w:proofErr w:type="spellEnd"/>
      <w:r w:rsidRPr="008334FD">
        <w:rPr>
          <w:rFonts w:ascii="Arial" w:eastAsia="Times New Roman" w:hAnsi="Arial" w:cs="Arial"/>
          <w:bCs/>
          <w:color w:val="000000" w:themeColor="text1"/>
          <w:sz w:val="24"/>
          <w:szCs w:val="24"/>
          <w:lang w:val="en-US"/>
        </w:rPr>
        <w:t xml:space="preserve"> H. Antero-lateral mini-incision </w:t>
      </w:r>
      <w:proofErr w:type="spellStart"/>
      <w:r w:rsidRPr="008334FD">
        <w:rPr>
          <w:rFonts w:ascii="Arial" w:eastAsia="Times New Roman" w:hAnsi="Arial" w:cs="Arial"/>
          <w:bCs/>
          <w:color w:val="000000" w:themeColor="text1"/>
          <w:sz w:val="24"/>
          <w:szCs w:val="24"/>
          <w:lang w:val="en-US"/>
        </w:rPr>
        <w:t>hipreplacement</w:t>
      </w:r>
      <w:proofErr w:type="spellEnd"/>
      <w:r w:rsidRPr="008334FD">
        <w:rPr>
          <w:rFonts w:ascii="Arial" w:eastAsia="Times New Roman" w:hAnsi="Arial" w:cs="Arial"/>
          <w:bCs/>
          <w:color w:val="000000" w:themeColor="text1"/>
          <w:sz w:val="24"/>
          <w:szCs w:val="24"/>
          <w:lang w:val="en-US"/>
        </w:rPr>
        <w:t xml:space="preserve"> surgery. A modified Watson-Jones approach. </w:t>
      </w:r>
      <w:proofErr w:type="spellStart"/>
      <w:r w:rsidRPr="008334FD">
        <w:rPr>
          <w:rFonts w:ascii="Arial" w:eastAsia="Times New Roman" w:hAnsi="Arial" w:cs="Arial"/>
          <w:bCs/>
          <w:i/>
          <w:iCs/>
          <w:color w:val="000000" w:themeColor="text1"/>
          <w:sz w:val="24"/>
          <w:szCs w:val="24"/>
          <w:lang w:val="en-US"/>
        </w:rPr>
        <w:t>Clin</w:t>
      </w:r>
      <w:proofErr w:type="spellEnd"/>
      <w:r w:rsidRPr="008334FD">
        <w:rPr>
          <w:rFonts w:ascii="Arial" w:eastAsia="Times New Roman" w:hAnsi="Arial" w:cs="Arial"/>
          <w:bCs/>
          <w:i/>
          <w:iCs/>
          <w:color w:val="000000" w:themeColor="text1"/>
          <w:sz w:val="24"/>
          <w:szCs w:val="24"/>
          <w:lang w:val="en-US"/>
        </w:rPr>
        <w:t xml:space="preserve"> </w:t>
      </w:r>
      <w:proofErr w:type="spellStart"/>
      <w:r w:rsidRPr="008334FD">
        <w:rPr>
          <w:rFonts w:ascii="Arial" w:eastAsia="Times New Roman" w:hAnsi="Arial" w:cs="Arial"/>
          <w:bCs/>
          <w:i/>
          <w:iCs/>
          <w:color w:val="000000" w:themeColor="text1"/>
          <w:sz w:val="24"/>
          <w:szCs w:val="24"/>
          <w:lang w:val="en-US"/>
        </w:rPr>
        <w:t>Orthop</w:t>
      </w:r>
      <w:proofErr w:type="spellEnd"/>
      <w:r w:rsidRPr="008334FD">
        <w:rPr>
          <w:rFonts w:ascii="Arial" w:eastAsia="Times New Roman" w:hAnsi="Arial" w:cs="Arial"/>
          <w:bCs/>
          <w:i/>
          <w:iCs/>
          <w:color w:val="000000" w:themeColor="text1"/>
          <w:sz w:val="24"/>
          <w:szCs w:val="24"/>
          <w:lang w:val="en-US"/>
        </w:rPr>
        <w:t xml:space="preserve"> </w:t>
      </w:r>
      <w:proofErr w:type="spellStart"/>
      <w:r w:rsidRPr="008334FD">
        <w:rPr>
          <w:rFonts w:ascii="Arial" w:eastAsia="Times New Roman" w:hAnsi="Arial" w:cs="Arial"/>
          <w:bCs/>
          <w:i/>
          <w:iCs/>
          <w:color w:val="000000" w:themeColor="text1"/>
          <w:sz w:val="24"/>
          <w:szCs w:val="24"/>
          <w:lang w:val="en-US"/>
        </w:rPr>
        <w:t>Rel</w:t>
      </w:r>
      <w:proofErr w:type="spellEnd"/>
      <w:r w:rsidRPr="008334FD">
        <w:rPr>
          <w:rFonts w:ascii="Arial" w:eastAsia="Times New Roman" w:hAnsi="Arial" w:cs="Arial"/>
          <w:bCs/>
          <w:i/>
          <w:iCs/>
          <w:color w:val="000000" w:themeColor="text1"/>
          <w:sz w:val="24"/>
          <w:szCs w:val="24"/>
          <w:lang w:val="en-US"/>
        </w:rPr>
        <w:t xml:space="preserve"> Res </w:t>
      </w:r>
      <w:proofErr w:type="gramStart"/>
      <w:r w:rsidRPr="008334FD">
        <w:rPr>
          <w:rFonts w:ascii="Arial" w:eastAsia="Times New Roman" w:hAnsi="Arial" w:cs="Arial"/>
          <w:bCs/>
          <w:color w:val="000000" w:themeColor="text1"/>
          <w:sz w:val="24"/>
          <w:szCs w:val="24"/>
          <w:lang w:val="en-US"/>
        </w:rPr>
        <w:t>2004;429:248</w:t>
      </w:r>
      <w:proofErr w:type="gramEnd"/>
      <w:r w:rsidRPr="008334FD">
        <w:rPr>
          <w:rFonts w:ascii="Arial" w:eastAsia="Times New Roman" w:hAnsi="Arial" w:cs="Arial"/>
          <w:bCs/>
          <w:color w:val="000000" w:themeColor="text1"/>
          <w:sz w:val="24"/>
          <w:szCs w:val="24"/>
          <w:lang w:val="en-US"/>
        </w:rPr>
        <w:t>-255.</w:t>
      </w:r>
    </w:p>
    <w:p w:rsidR="00ED357E" w:rsidRPr="008334FD" w:rsidRDefault="00062268" w:rsidP="009166C9">
      <w:pPr>
        <w:widowControl w:val="0"/>
        <w:numPr>
          <w:ilvl w:val="0"/>
          <w:numId w:val="6"/>
        </w:numPr>
        <w:tabs>
          <w:tab w:val="left" w:pos="1140"/>
        </w:tabs>
        <w:spacing w:after="0" w:line="243" w:lineRule="auto"/>
        <w:ind w:right="84"/>
        <w:jc w:val="both"/>
        <w:rPr>
          <w:rFonts w:ascii="Arial" w:eastAsia="Arial" w:hAnsi="Arial" w:cs="Arial"/>
          <w:color w:val="000000" w:themeColor="text1"/>
          <w:sz w:val="24"/>
          <w:szCs w:val="24"/>
          <w:lang w:val="en-US"/>
        </w:rPr>
      </w:pPr>
      <w:r w:rsidRPr="008334FD">
        <w:rPr>
          <w:rFonts w:ascii="Arial" w:eastAsia="Times New Roman" w:hAnsi="Arial" w:cs="Arial"/>
          <w:bCs/>
          <w:color w:val="000000" w:themeColor="text1"/>
          <w:sz w:val="24"/>
          <w:szCs w:val="24"/>
          <w:lang w:val="en-US"/>
        </w:rPr>
        <w:t xml:space="preserve">Hansen BJ, Hallows RK, Kelley SS. The </w:t>
      </w:r>
      <w:proofErr w:type="spellStart"/>
      <w:r w:rsidRPr="008334FD">
        <w:rPr>
          <w:rFonts w:ascii="Arial" w:eastAsia="Times New Roman" w:hAnsi="Arial" w:cs="Arial"/>
          <w:bCs/>
          <w:color w:val="000000" w:themeColor="text1"/>
          <w:sz w:val="24"/>
          <w:szCs w:val="24"/>
          <w:lang w:val="en-US"/>
        </w:rPr>
        <w:t>Rottinger</w:t>
      </w:r>
      <w:proofErr w:type="spellEnd"/>
      <w:r w:rsidRPr="008334FD">
        <w:rPr>
          <w:rFonts w:ascii="Arial" w:eastAsia="Times New Roman" w:hAnsi="Arial" w:cs="Arial"/>
          <w:bCs/>
          <w:color w:val="000000" w:themeColor="text1"/>
          <w:sz w:val="24"/>
          <w:szCs w:val="24"/>
          <w:lang w:val="en-US"/>
        </w:rPr>
        <w:t xml:space="preserve"> approach for total hip arthroplasty: technique and review of the literature.</w:t>
      </w:r>
      <w:r w:rsidR="00ED357E" w:rsidRPr="008334FD">
        <w:rPr>
          <w:rFonts w:ascii="Arial" w:eastAsia="Arial" w:hAnsi="Arial" w:cs="Arial"/>
          <w:color w:val="000000" w:themeColor="text1"/>
          <w:sz w:val="24"/>
          <w:szCs w:val="24"/>
          <w:lang w:val="en-US"/>
        </w:rPr>
        <w:t xml:space="preserve"> </w:t>
      </w:r>
      <w:r w:rsidR="008334FD" w:rsidRPr="008334FD">
        <w:rPr>
          <w:rFonts w:ascii="Arial" w:hAnsi="Arial" w:cs="Arial"/>
          <w:color w:val="000000" w:themeColor="text1"/>
        </w:rPr>
        <w:fldChar w:fldCharType="begin"/>
      </w:r>
      <w:r w:rsidR="008334FD" w:rsidRPr="008334FD">
        <w:rPr>
          <w:rFonts w:ascii="Arial" w:hAnsi="Arial" w:cs="Arial"/>
          <w:color w:val="000000" w:themeColor="text1"/>
          <w:lang w:val="en-US"/>
        </w:rPr>
        <w:instrText xml:space="preserve"> HYPERLINK "http://link.springer.com/article/10.1007%2Fs00590-011-0801-2" </w:instrText>
      </w:r>
      <w:r w:rsidR="008334FD" w:rsidRPr="008334FD">
        <w:rPr>
          <w:rFonts w:ascii="Arial" w:hAnsi="Arial" w:cs="Arial"/>
          <w:color w:val="000000" w:themeColor="text1"/>
        </w:rPr>
        <w:fldChar w:fldCharType="separate"/>
      </w:r>
      <w:r w:rsidR="00ED357E" w:rsidRPr="008334FD">
        <w:rPr>
          <w:rFonts w:ascii="Arial" w:eastAsia="Times New Roman" w:hAnsi="Arial" w:cs="Arial"/>
          <w:color w:val="000000" w:themeColor="text1"/>
          <w:sz w:val="24"/>
          <w:szCs w:val="24"/>
          <w:u w:val="single"/>
          <w:lang w:eastAsia="el-GR"/>
        </w:rPr>
        <w:t>http://link.springer.com/article/10.1007%2Fs00590-011-0801-2</w:t>
      </w:r>
      <w:r w:rsidR="008334FD" w:rsidRPr="008334FD">
        <w:rPr>
          <w:rFonts w:ascii="Arial" w:eastAsia="Times New Roman" w:hAnsi="Arial" w:cs="Arial"/>
          <w:color w:val="000000" w:themeColor="text1"/>
          <w:sz w:val="24"/>
          <w:szCs w:val="24"/>
          <w:u w:val="single"/>
          <w:lang w:eastAsia="el-GR"/>
        </w:rPr>
        <w:fldChar w:fldCharType="end"/>
      </w:r>
    </w:p>
    <w:p w:rsidR="00623A09" w:rsidRPr="008334FD" w:rsidRDefault="004938E3" w:rsidP="004938E3">
      <w:pPr>
        <w:numPr>
          <w:ilvl w:val="0"/>
          <w:numId w:val="6"/>
        </w:numPr>
        <w:spacing w:before="100" w:beforeAutospacing="1" w:after="100" w:afterAutospacing="1" w:line="240" w:lineRule="auto"/>
        <w:rPr>
          <w:rFonts w:ascii="Arial" w:hAnsi="Arial" w:cs="Arial"/>
          <w:color w:val="000000" w:themeColor="text1"/>
          <w:sz w:val="24"/>
          <w:szCs w:val="24"/>
          <w:lang w:val="en-US"/>
        </w:rPr>
      </w:pPr>
      <w:r w:rsidRPr="008334FD">
        <w:rPr>
          <w:rFonts w:ascii="Arial" w:hAnsi="Arial" w:cs="Arial"/>
          <w:color w:val="000000" w:themeColor="text1"/>
          <w:sz w:val="24"/>
          <w:szCs w:val="24"/>
          <w:lang w:val="en-US"/>
        </w:rPr>
        <w:t> </w:t>
      </w:r>
      <w:r w:rsidR="005E7C34" w:rsidRPr="008334FD">
        <w:rPr>
          <w:rFonts w:ascii="Arial" w:hAnsi="Arial" w:cs="Arial"/>
          <w:color w:val="000000" w:themeColor="text1"/>
          <w:sz w:val="24"/>
          <w:szCs w:val="24"/>
          <w:lang w:val="en-US"/>
        </w:rPr>
        <w:t xml:space="preserve">Christodoulou N. </w:t>
      </w:r>
      <w:r w:rsidRPr="008334FD">
        <w:rPr>
          <w:rFonts w:ascii="Arial" w:hAnsi="Arial" w:cs="Arial"/>
          <w:color w:val="000000" w:themeColor="text1"/>
          <w:sz w:val="24"/>
          <w:szCs w:val="24"/>
          <w:lang w:val="en-US"/>
        </w:rPr>
        <w:t xml:space="preserve">New Generation Titanium Biologically Fixed Threaded Implants in Jawbone and Hip Joint (Editorial). MOJ </w:t>
      </w:r>
      <w:proofErr w:type="spellStart"/>
      <w:r w:rsidRPr="008334FD">
        <w:rPr>
          <w:rFonts w:ascii="Arial" w:hAnsi="Arial" w:cs="Arial"/>
          <w:color w:val="000000" w:themeColor="text1"/>
          <w:sz w:val="24"/>
          <w:szCs w:val="24"/>
          <w:lang w:val="en-US"/>
        </w:rPr>
        <w:t>Orthop</w:t>
      </w:r>
      <w:proofErr w:type="spellEnd"/>
      <w:r w:rsidRPr="008334FD">
        <w:rPr>
          <w:rFonts w:ascii="Arial" w:hAnsi="Arial" w:cs="Arial"/>
          <w:color w:val="000000" w:themeColor="text1"/>
          <w:sz w:val="24"/>
          <w:szCs w:val="24"/>
          <w:lang w:val="en-US"/>
        </w:rPr>
        <w:t xml:space="preserve"> </w:t>
      </w:r>
      <w:proofErr w:type="spellStart"/>
      <w:r w:rsidRPr="008334FD">
        <w:rPr>
          <w:rFonts w:ascii="Arial" w:hAnsi="Arial" w:cs="Arial"/>
          <w:color w:val="000000" w:themeColor="text1"/>
          <w:sz w:val="24"/>
          <w:szCs w:val="24"/>
          <w:lang w:val="en-US"/>
        </w:rPr>
        <w:t>Rheumatol</w:t>
      </w:r>
      <w:proofErr w:type="spellEnd"/>
      <w:r w:rsidRPr="008334FD">
        <w:rPr>
          <w:rFonts w:ascii="Arial" w:hAnsi="Arial" w:cs="Arial"/>
          <w:color w:val="000000" w:themeColor="text1"/>
          <w:sz w:val="24"/>
          <w:szCs w:val="24"/>
          <w:lang w:val="en-US"/>
        </w:rPr>
        <w:t xml:space="preserve"> </w:t>
      </w:r>
      <w:r w:rsidRPr="008334FD">
        <w:rPr>
          <w:rFonts w:ascii="Arial" w:hAnsi="Arial" w:cs="Arial"/>
          <w:color w:val="000000" w:themeColor="text1"/>
          <w:sz w:val="24"/>
          <w:szCs w:val="24"/>
          <w:lang w:val="en-US"/>
        </w:rPr>
        <w:lastRenderedPageBreak/>
        <w:t xml:space="preserve">9(5): 00371, 2017 (U.S.A.) </w:t>
      </w:r>
      <w:r w:rsidR="008334FD" w:rsidRPr="008334FD">
        <w:rPr>
          <w:rFonts w:ascii="Arial" w:hAnsi="Arial" w:cs="Arial"/>
          <w:color w:val="000000" w:themeColor="text1"/>
        </w:rPr>
        <w:fldChar w:fldCharType="begin"/>
      </w:r>
      <w:r w:rsidR="008334FD" w:rsidRPr="008334FD">
        <w:rPr>
          <w:rFonts w:ascii="Arial" w:hAnsi="Arial" w:cs="Arial"/>
          <w:color w:val="000000" w:themeColor="text1"/>
          <w:lang w:val="en-US"/>
        </w:rPr>
        <w:instrText xml:space="preserve"> HYPERLINK "http://medcraveonline.com/MOJOR/MOJOR-09-00371.pdf" </w:instrText>
      </w:r>
      <w:r w:rsidR="008334FD" w:rsidRPr="008334FD">
        <w:rPr>
          <w:rFonts w:ascii="Arial" w:hAnsi="Arial" w:cs="Arial"/>
          <w:color w:val="000000" w:themeColor="text1"/>
        </w:rPr>
        <w:fldChar w:fldCharType="separate"/>
      </w:r>
      <w:r w:rsidRPr="008334FD">
        <w:rPr>
          <w:rStyle w:val="Hyperlink"/>
          <w:rFonts w:ascii="Arial" w:hAnsi="Arial" w:cs="Arial"/>
          <w:color w:val="000000" w:themeColor="text1"/>
          <w:sz w:val="24"/>
          <w:szCs w:val="24"/>
          <w:lang w:val="en-US"/>
        </w:rPr>
        <w:t>http://medcraveonline.com/MOJOR/MOJOR-09-00371.pdf</w:t>
      </w:r>
      <w:r w:rsidR="008334FD" w:rsidRPr="008334FD">
        <w:rPr>
          <w:rStyle w:val="Hyperlink"/>
          <w:rFonts w:ascii="Arial" w:hAnsi="Arial" w:cs="Arial"/>
          <w:color w:val="000000" w:themeColor="text1"/>
          <w:sz w:val="24"/>
          <w:szCs w:val="24"/>
          <w:lang w:val="en-US"/>
        </w:rPr>
        <w:fldChar w:fldCharType="end"/>
      </w:r>
    </w:p>
    <w:p w:rsidR="005E7C34" w:rsidRPr="008334FD" w:rsidRDefault="005E7C34" w:rsidP="006627CD">
      <w:pPr>
        <w:numPr>
          <w:ilvl w:val="0"/>
          <w:numId w:val="6"/>
        </w:numPr>
        <w:spacing w:before="100" w:beforeAutospacing="1" w:after="100" w:afterAutospacing="1" w:line="240" w:lineRule="auto"/>
        <w:rPr>
          <w:rStyle w:val="Hyperlink"/>
          <w:rFonts w:ascii="Arial" w:hAnsi="Arial" w:cs="Arial"/>
          <w:color w:val="000000" w:themeColor="text1"/>
          <w:sz w:val="24"/>
          <w:szCs w:val="24"/>
          <w:u w:val="none"/>
          <w:lang w:val="en-US"/>
        </w:rPr>
      </w:pPr>
      <w:r w:rsidRPr="008334FD">
        <w:rPr>
          <w:rFonts w:ascii="Arial" w:hAnsi="Arial" w:cs="Arial"/>
          <w:color w:val="000000" w:themeColor="text1"/>
          <w:sz w:val="24"/>
          <w:szCs w:val="24"/>
          <w:lang w:val="en-US"/>
        </w:rPr>
        <w:t xml:space="preserve">Christodoulou N. et al. </w:t>
      </w:r>
      <w:r w:rsidR="00623A09" w:rsidRPr="008334FD">
        <w:rPr>
          <w:rFonts w:ascii="Arial" w:hAnsi="Arial" w:cs="Arial"/>
          <w:color w:val="000000" w:themeColor="text1"/>
          <w:sz w:val="24"/>
          <w:szCs w:val="24"/>
          <w:lang w:val="en-US"/>
        </w:rPr>
        <w:t xml:space="preserve">«High Hip Center» Technique Using a Biconical Threaded </w:t>
      </w:r>
      <w:proofErr w:type="spellStart"/>
      <w:r w:rsidR="00623A09" w:rsidRPr="008334FD">
        <w:rPr>
          <w:rFonts w:ascii="Arial" w:hAnsi="Arial" w:cs="Arial"/>
          <w:color w:val="000000" w:themeColor="text1"/>
          <w:sz w:val="24"/>
          <w:szCs w:val="24"/>
          <w:lang w:val="en-US"/>
        </w:rPr>
        <w:t>Zweymuller</w:t>
      </w:r>
      <w:proofErr w:type="spellEnd"/>
      <w:r w:rsidR="00623A09" w:rsidRPr="008334FD">
        <w:rPr>
          <w:rFonts w:ascii="Arial" w:hAnsi="Arial" w:cs="Arial"/>
          <w:color w:val="000000" w:themeColor="text1"/>
          <w:sz w:val="24"/>
          <w:szCs w:val="24"/>
          <w:lang w:val="en-US"/>
        </w:rPr>
        <w:t xml:space="preserve"> Cup in Osteoarthritis Secondary to Congenital Hip Disease. Clinical </w:t>
      </w:r>
      <w:proofErr w:type="spellStart"/>
      <w:r w:rsidR="00623A09" w:rsidRPr="008334FD">
        <w:rPr>
          <w:rFonts w:ascii="Arial" w:hAnsi="Arial" w:cs="Arial"/>
          <w:color w:val="000000" w:themeColor="text1"/>
          <w:sz w:val="24"/>
          <w:szCs w:val="24"/>
          <w:lang w:val="en-US"/>
        </w:rPr>
        <w:t>Orthopaedics</w:t>
      </w:r>
      <w:proofErr w:type="spellEnd"/>
      <w:r w:rsidR="00623A09" w:rsidRPr="008334FD">
        <w:rPr>
          <w:rFonts w:ascii="Arial" w:hAnsi="Arial" w:cs="Arial"/>
          <w:color w:val="000000" w:themeColor="text1"/>
          <w:sz w:val="24"/>
          <w:szCs w:val="24"/>
          <w:lang w:val="en-US"/>
        </w:rPr>
        <w:t xml:space="preserve"> Related Research, 468;7: 1912-1919, 2010 (U.S.A.).</w:t>
      </w:r>
      <w:r w:rsidR="00623A09" w:rsidRPr="008334FD">
        <w:rPr>
          <w:rStyle w:val="apple-converted-space"/>
          <w:rFonts w:ascii="Arial" w:hAnsi="Arial" w:cs="Arial"/>
          <w:color w:val="000000" w:themeColor="text1"/>
          <w:sz w:val="24"/>
          <w:szCs w:val="24"/>
          <w:lang w:val="en-US"/>
        </w:rPr>
        <w:t> </w:t>
      </w:r>
      <w:r w:rsidR="008334FD" w:rsidRPr="008334FD">
        <w:rPr>
          <w:rFonts w:ascii="Arial" w:hAnsi="Arial" w:cs="Arial"/>
          <w:color w:val="000000" w:themeColor="text1"/>
        </w:rPr>
        <w:fldChar w:fldCharType="begin"/>
      </w:r>
      <w:r w:rsidR="008334FD" w:rsidRPr="008334FD">
        <w:rPr>
          <w:rFonts w:ascii="Arial" w:hAnsi="Arial" w:cs="Arial"/>
          <w:color w:val="000000" w:themeColor="text1"/>
          <w:lang w:val="en-US"/>
        </w:rPr>
        <w:instrText xml:space="preserve"> HYPERLINK "http://www.</w:instrText>
      </w:r>
      <w:r w:rsidR="008334FD" w:rsidRPr="008334FD">
        <w:rPr>
          <w:rFonts w:ascii="Arial" w:hAnsi="Arial" w:cs="Arial"/>
          <w:color w:val="000000" w:themeColor="text1"/>
          <w:lang w:val="en-US"/>
        </w:rPr>
        <w:instrText xml:space="preserve">ncbi.nlm.nih.gov/pmc/articles/PMC2882016/?tool=pubmed" </w:instrText>
      </w:r>
      <w:r w:rsidR="008334FD" w:rsidRPr="008334FD">
        <w:rPr>
          <w:rFonts w:ascii="Arial" w:hAnsi="Arial" w:cs="Arial"/>
          <w:color w:val="000000" w:themeColor="text1"/>
        </w:rPr>
        <w:fldChar w:fldCharType="separate"/>
      </w:r>
      <w:r w:rsidR="008334FD" w:rsidRPr="008334FD">
        <w:rPr>
          <w:rFonts w:ascii="Arial" w:hAnsi="Arial" w:cs="Arial"/>
          <w:color w:val="000000" w:themeColor="text1"/>
        </w:rPr>
        <w:fldChar w:fldCharType="end"/>
      </w:r>
    </w:p>
    <w:p w:rsidR="006627CD" w:rsidRPr="008334FD" w:rsidRDefault="006627CD" w:rsidP="006627CD">
      <w:pPr>
        <w:numPr>
          <w:ilvl w:val="0"/>
          <w:numId w:val="6"/>
        </w:numPr>
        <w:spacing w:before="100" w:beforeAutospacing="1" w:after="100" w:afterAutospacing="1" w:line="240" w:lineRule="auto"/>
        <w:rPr>
          <w:rFonts w:ascii="Arial" w:hAnsi="Arial" w:cs="Arial"/>
          <w:color w:val="000000" w:themeColor="text1"/>
          <w:sz w:val="24"/>
          <w:szCs w:val="24"/>
          <w:lang w:val="en-US"/>
        </w:rPr>
      </w:pPr>
      <w:r w:rsidRPr="008334FD">
        <w:rPr>
          <w:rFonts w:ascii="Arial" w:hAnsi="Arial" w:cs="Arial"/>
          <w:color w:val="000000" w:themeColor="text1"/>
          <w:sz w:val="24"/>
          <w:szCs w:val="24"/>
          <w:lang w:val="en-US"/>
        </w:rPr>
        <w:t>Ektas N et al. Validity of intraoperative imageless navigation (</w:t>
      </w:r>
      <w:proofErr w:type="spellStart"/>
      <w:r w:rsidRPr="008334FD">
        <w:rPr>
          <w:rFonts w:ascii="Arial" w:hAnsi="Arial" w:cs="Arial"/>
          <w:color w:val="000000" w:themeColor="text1"/>
          <w:sz w:val="24"/>
          <w:szCs w:val="24"/>
          <w:lang w:val="en-US"/>
        </w:rPr>
        <w:t>Naviswiss</w:t>
      </w:r>
      <w:proofErr w:type="spellEnd"/>
      <w:r w:rsidRPr="008334FD">
        <w:rPr>
          <w:rFonts w:ascii="Arial" w:hAnsi="Arial" w:cs="Arial"/>
          <w:color w:val="000000" w:themeColor="text1"/>
          <w:sz w:val="24"/>
          <w:szCs w:val="24"/>
          <w:lang w:val="en-US"/>
        </w:rPr>
        <w:t>) for component positioning accuracy in primary total hip arthroplasty: protocol for a prospective observational cohort study in a single-surgeon practice</w:t>
      </w:r>
      <w:r w:rsidR="005E7C34" w:rsidRPr="008334FD">
        <w:rPr>
          <w:rFonts w:ascii="Arial" w:hAnsi="Arial" w:cs="Arial"/>
          <w:color w:val="000000" w:themeColor="text1"/>
          <w:sz w:val="24"/>
          <w:szCs w:val="24"/>
          <w:lang w:val="en-US"/>
        </w:rPr>
        <w:t>.</w:t>
      </w:r>
      <w:r w:rsidRPr="008334FD">
        <w:rPr>
          <w:rFonts w:ascii="Arial" w:hAnsi="Arial" w:cs="Arial"/>
          <w:color w:val="000000" w:themeColor="text1"/>
          <w:sz w:val="24"/>
          <w:szCs w:val="24"/>
          <w:lang w:val="en-US"/>
        </w:rPr>
        <w:t xml:space="preserve"> BMJ Open, </w:t>
      </w:r>
      <w:proofErr w:type="spellStart"/>
      <w:r w:rsidRPr="008334FD">
        <w:rPr>
          <w:rFonts w:ascii="Arial" w:hAnsi="Arial" w:cs="Arial"/>
          <w:color w:val="000000" w:themeColor="text1"/>
          <w:sz w:val="24"/>
          <w:szCs w:val="24"/>
          <w:lang w:val="en-US"/>
        </w:rPr>
        <w:t>vol</w:t>
      </w:r>
      <w:proofErr w:type="spellEnd"/>
      <w:r w:rsidRPr="008334FD">
        <w:rPr>
          <w:rFonts w:ascii="Arial" w:hAnsi="Arial" w:cs="Arial"/>
          <w:color w:val="000000" w:themeColor="text1"/>
          <w:sz w:val="24"/>
          <w:szCs w:val="24"/>
          <w:lang w:val="en-US"/>
        </w:rPr>
        <w:t xml:space="preserve"> 10, issue 20.</w:t>
      </w:r>
      <w:r w:rsidR="005E7C34" w:rsidRPr="008334FD">
        <w:rPr>
          <w:rFonts w:ascii="Arial" w:hAnsi="Arial" w:cs="Arial"/>
          <w:color w:val="000000" w:themeColor="text1"/>
          <w:sz w:val="24"/>
          <w:szCs w:val="24"/>
          <w:lang w:val="en-US"/>
        </w:rPr>
        <w:t xml:space="preserve"> </w:t>
      </w:r>
      <w:hyperlink r:id="rId9" w:history="1">
        <w:r w:rsidR="005E7C34" w:rsidRPr="008334FD">
          <w:rPr>
            <w:rStyle w:val="Hyperlink"/>
            <w:rFonts w:ascii="Arial" w:hAnsi="Arial" w:cs="Arial"/>
            <w:color w:val="000000" w:themeColor="text1"/>
            <w:sz w:val="24"/>
            <w:szCs w:val="24"/>
            <w:lang w:val="en-US"/>
          </w:rPr>
          <w:t>http://dx.doi.org/10.1136/bmjopen-2020-037126</w:t>
        </w:r>
      </w:hyperlink>
    </w:p>
    <w:p w:rsidR="006627CD" w:rsidRPr="008334FD" w:rsidRDefault="006627CD" w:rsidP="006627CD">
      <w:pPr>
        <w:rPr>
          <w:rFonts w:ascii="Arial" w:hAnsi="Arial" w:cs="Arial"/>
          <w:color w:val="000000" w:themeColor="text1"/>
          <w:sz w:val="24"/>
          <w:szCs w:val="24"/>
          <w:lang w:val="en-US"/>
        </w:rPr>
      </w:pPr>
    </w:p>
    <w:p w:rsidR="006627CD" w:rsidRPr="008334FD" w:rsidRDefault="006627CD" w:rsidP="006627CD">
      <w:pPr>
        <w:rPr>
          <w:rFonts w:ascii="Arial" w:hAnsi="Arial" w:cs="Arial"/>
          <w:color w:val="000000" w:themeColor="text1"/>
          <w:sz w:val="24"/>
          <w:szCs w:val="24"/>
          <w:lang w:val="en-US"/>
        </w:rPr>
      </w:pPr>
      <w:r w:rsidRPr="008334FD">
        <w:rPr>
          <w:rStyle w:val="apple-converted-space"/>
          <w:rFonts w:ascii="Arial" w:hAnsi="Arial" w:cs="Arial"/>
          <w:color w:val="000000" w:themeColor="text1"/>
          <w:sz w:val="24"/>
          <w:szCs w:val="24"/>
          <w:lang w:val="en-US"/>
        </w:rPr>
        <w:t> </w:t>
      </w:r>
    </w:p>
    <w:p w:rsidR="00623A09" w:rsidRPr="008334FD" w:rsidRDefault="00623A09" w:rsidP="004938E3">
      <w:pPr>
        <w:spacing w:before="100" w:beforeAutospacing="1" w:after="100" w:afterAutospacing="1" w:line="240" w:lineRule="auto"/>
        <w:ind w:left="360"/>
        <w:rPr>
          <w:rFonts w:ascii="Arial" w:hAnsi="Arial" w:cs="Arial"/>
          <w:color w:val="000000" w:themeColor="text1"/>
          <w:sz w:val="24"/>
          <w:szCs w:val="24"/>
          <w:lang w:val="en-US"/>
        </w:rPr>
      </w:pPr>
    </w:p>
    <w:p w:rsidR="00623A09" w:rsidRPr="008334FD" w:rsidRDefault="00623A09" w:rsidP="00623A09">
      <w:pPr>
        <w:widowControl w:val="0"/>
        <w:tabs>
          <w:tab w:val="left" w:pos="1140"/>
        </w:tabs>
        <w:spacing w:before="100" w:beforeAutospacing="1" w:after="100" w:afterAutospacing="1" w:line="240" w:lineRule="auto"/>
        <w:ind w:left="360" w:right="84"/>
        <w:rPr>
          <w:rFonts w:ascii="Arial" w:eastAsia="Times New Roman" w:hAnsi="Arial" w:cs="Arial"/>
          <w:color w:val="000000" w:themeColor="text1"/>
          <w:sz w:val="24"/>
          <w:szCs w:val="24"/>
          <w:lang w:val="en-US" w:eastAsia="el-GR"/>
        </w:rPr>
      </w:pPr>
    </w:p>
    <w:p w:rsidR="00237895" w:rsidRPr="008334FD" w:rsidRDefault="00237895" w:rsidP="00237895">
      <w:pPr>
        <w:widowControl w:val="0"/>
        <w:tabs>
          <w:tab w:val="left" w:pos="1140"/>
        </w:tabs>
        <w:spacing w:after="0" w:line="243" w:lineRule="auto"/>
        <w:ind w:right="922"/>
        <w:jc w:val="both"/>
        <w:rPr>
          <w:rFonts w:ascii="Arial" w:hAnsi="Arial" w:cs="Arial"/>
          <w:color w:val="000000" w:themeColor="text1"/>
          <w:sz w:val="24"/>
          <w:szCs w:val="24"/>
          <w:lang w:val="en-US"/>
        </w:rPr>
      </w:pPr>
    </w:p>
    <w:p w:rsidR="00237895" w:rsidRPr="008334FD" w:rsidRDefault="00237895" w:rsidP="00237895">
      <w:pPr>
        <w:widowControl w:val="0"/>
        <w:tabs>
          <w:tab w:val="left" w:pos="1140"/>
        </w:tabs>
        <w:spacing w:after="0" w:line="243" w:lineRule="auto"/>
        <w:ind w:right="922"/>
        <w:jc w:val="both"/>
        <w:rPr>
          <w:rFonts w:ascii="Arial" w:eastAsia="Arial" w:hAnsi="Arial" w:cs="Arial"/>
          <w:color w:val="000000" w:themeColor="text1"/>
          <w:sz w:val="24"/>
          <w:szCs w:val="24"/>
          <w:lang w:val="en-US"/>
        </w:rPr>
      </w:pPr>
    </w:p>
    <w:p w:rsidR="00ED357E" w:rsidRPr="008334FD" w:rsidRDefault="00ED357E" w:rsidP="00ED357E">
      <w:pPr>
        <w:spacing w:before="100" w:beforeAutospacing="1" w:after="100" w:afterAutospacing="1" w:line="240" w:lineRule="auto"/>
        <w:rPr>
          <w:rFonts w:ascii="Arial" w:hAnsi="Arial" w:cs="Arial"/>
          <w:color w:val="000000" w:themeColor="text1"/>
          <w:sz w:val="24"/>
          <w:szCs w:val="24"/>
          <w:lang w:val="en-US"/>
        </w:rPr>
      </w:pPr>
    </w:p>
    <w:sectPr w:rsidR="00ED357E" w:rsidRPr="008334FD" w:rsidSect="00DB4C8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Mattioli1885 Regular">
    <w:altName w:val="Mattioli1885 Regular"/>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2622E4"/>
    <w:multiLevelType w:val="multilevel"/>
    <w:tmpl w:val="830C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6E35A2"/>
    <w:multiLevelType w:val="multilevel"/>
    <w:tmpl w:val="A4749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FE016B"/>
    <w:multiLevelType w:val="hybridMultilevel"/>
    <w:tmpl w:val="12385716"/>
    <w:lvl w:ilvl="0" w:tplc="6318E6EA">
      <w:start w:val="1"/>
      <w:numFmt w:val="decimal"/>
      <w:lvlText w:val="%1."/>
      <w:lvlJc w:val="left"/>
      <w:pPr>
        <w:ind w:hanging="201"/>
        <w:jc w:val="right"/>
      </w:pPr>
      <w:rPr>
        <w:rFonts w:ascii="Arial" w:eastAsia="Arial" w:hAnsi="Arial" w:hint="default"/>
        <w:w w:val="99"/>
        <w:sz w:val="18"/>
        <w:szCs w:val="18"/>
      </w:rPr>
    </w:lvl>
    <w:lvl w:ilvl="1" w:tplc="2C669980">
      <w:start w:val="1"/>
      <w:numFmt w:val="bullet"/>
      <w:lvlText w:val="•"/>
      <w:lvlJc w:val="left"/>
      <w:rPr>
        <w:rFonts w:hint="default"/>
      </w:rPr>
    </w:lvl>
    <w:lvl w:ilvl="2" w:tplc="38ACAEF8">
      <w:start w:val="1"/>
      <w:numFmt w:val="bullet"/>
      <w:lvlText w:val="•"/>
      <w:lvlJc w:val="left"/>
      <w:rPr>
        <w:rFonts w:hint="default"/>
      </w:rPr>
    </w:lvl>
    <w:lvl w:ilvl="3" w:tplc="E27A0086">
      <w:start w:val="1"/>
      <w:numFmt w:val="bullet"/>
      <w:lvlText w:val="•"/>
      <w:lvlJc w:val="left"/>
      <w:rPr>
        <w:rFonts w:hint="default"/>
      </w:rPr>
    </w:lvl>
    <w:lvl w:ilvl="4" w:tplc="86722A1A">
      <w:start w:val="1"/>
      <w:numFmt w:val="bullet"/>
      <w:lvlText w:val="•"/>
      <w:lvlJc w:val="left"/>
      <w:rPr>
        <w:rFonts w:hint="default"/>
      </w:rPr>
    </w:lvl>
    <w:lvl w:ilvl="5" w:tplc="9E44FC9C">
      <w:start w:val="1"/>
      <w:numFmt w:val="bullet"/>
      <w:lvlText w:val="•"/>
      <w:lvlJc w:val="left"/>
      <w:rPr>
        <w:rFonts w:hint="default"/>
      </w:rPr>
    </w:lvl>
    <w:lvl w:ilvl="6" w:tplc="B3EE3C7E">
      <w:start w:val="1"/>
      <w:numFmt w:val="bullet"/>
      <w:lvlText w:val="•"/>
      <w:lvlJc w:val="left"/>
      <w:rPr>
        <w:rFonts w:hint="default"/>
      </w:rPr>
    </w:lvl>
    <w:lvl w:ilvl="7" w:tplc="2D7E9074">
      <w:start w:val="1"/>
      <w:numFmt w:val="bullet"/>
      <w:lvlText w:val="•"/>
      <w:lvlJc w:val="left"/>
      <w:rPr>
        <w:rFonts w:hint="default"/>
      </w:rPr>
    </w:lvl>
    <w:lvl w:ilvl="8" w:tplc="461CFEC8">
      <w:start w:val="1"/>
      <w:numFmt w:val="bullet"/>
      <w:lvlText w:val="•"/>
      <w:lvlJc w:val="left"/>
      <w:rPr>
        <w:rFonts w:hint="default"/>
      </w:rPr>
    </w:lvl>
  </w:abstractNum>
  <w:abstractNum w:abstractNumId="3" w15:restartNumberingAfterBreak="0">
    <w:nsid w:val="4F621AA3"/>
    <w:multiLevelType w:val="multilevel"/>
    <w:tmpl w:val="3B0A7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AA2699"/>
    <w:multiLevelType w:val="multilevel"/>
    <w:tmpl w:val="C6F65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4B3C5C"/>
    <w:multiLevelType w:val="hybridMultilevel"/>
    <w:tmpl w:val="C7B4B7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544D4593"/>
    <w:multiLevelType w:val="hybridMultilevel"/>
    <w:tmpl w:val="B4246E7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58626875"/>
    <w:multiLevelType w:val="hybridMultilevel"/>
    <w:tmpl w:val="43EC064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5BCF5FB0"/>
    <w:multiLevelType w:val="hybridMultilevel"/>
    <w:tmpl w:val="6B807E1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5E1F16E3"/>
    <w:multiLevelType w:val="hybridMultilevel"/>
    <w:tmpl w:val="4A40D3C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616B221E"/>
    <w:multiLevelType w:val="hybridMultilevel"/>
    <w:tmpl w:val="043CB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10"/>
  </w:num>
  <w:num w:numId="5">
    <w:abstractNumId w:val="9"/>
  </w:num>
  <w:num w:numId="6">
    <w:abstractNumId w:val="6"/>
  </w:num>
  <w:num w:numId="7">
    <w:abstractNumId w:val="2"/>
  </w:num>
  <w:num w:numId="8">
    <w:abstractNumId w:val="4"/>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29"/>
    <w:rsid w:val="00006FBB"/>
    <w:rsid w:val="00020324"/>
    <w:rsid w:val="00051558"/>
    <w:rsid w:val="00061D07"/>
    <w:rsid w:val="00062268"/>
    <w:rsid w:val="00081D2D"/>
    <w:rsid w:val="000F2406"/>
    <w:rsid w:val="000F6C2E"/>
    <w:rsid w:val="00132937"/>
    <w:rsid w:val="00161632"/>
    <w:rsid w:val="00166878"/>
    <w:rsid w:val="00181F79"/>
    <w:rsid w:val="001B2317"/>
    <w:rsid w:val="00204879"/>
    <w:rsid w:val="00237895"/>
    <w:rsid w:val="00245140"/>
    <w:rsid w:val="002523B0"/>
    <w:rsid w:val="00274878"/>
    <w:rsid w:val="00295C10"/>
    <w:rsid w:val="00296685"/>
    <w:rsid w:val="002B18B7"/>
    <w:rsid w:val="002E78D2"/>
    <w:rsid w:val="0031327B"/>
    <w:rsid w:val="00327B5D"/>
    <w:rsid w:val="0035286D"/>
    <w:rsid w:val="0039786F"/>
    <w:rsid w:val="003A4D44"/>
    <w:rsid w:val="00432741"/>
    <w:rsid w:val="00435DA2"/>
    <w:rsid w:val="0043668C"/>
    <w:rsid w:val="00442179"/>
    <w:rsid w:val="0044658B"/>
    <w:rsid w:val="004938E3"/>
    <w:rsid w:val="004A20FB"/>
    <w:rsid w:val="004A4A59"/>
    <w:rsid w:val="004A7D4D"/>
    <w:rsid w:val="004C1AAE"/>
    <w:rsid w:val="004F1145"/>
    <w:rsid w:val="00530975"/>
    <w:rsid w:val="005432AF"/>
    <w:rsid w:val="00550173"/>
    <w:rsid w:val="00554AED"/>
    <w:rsid w:val="00561726"/>
    <w:rsid w:val="005A175E"/>
    <w:rsid w:val="005E1E53"/>
    <w:rsid w:val="005E269A"/>
    <w:rsid w:val="005E7C34"/>
    <w:rsid w:val="005F142F"/>
    <w:rsid w:val="006134DE"/>
    <w:rsid w:val="00623A09"/>
    <w:rsid w:val="00661468"/>
    <w:rsid w:val="006627CD"/>
    <w:rsid w:val="006740CC"/>
    <w:rsid w:val="0069278B"/>
    <w:rsid w:val="006948E0"/>
    <w:rsid w:val="006B1C67"/>
    <w:rsid w:val="00727F61"/>
    <w:rsid w:val="00751D3E"/>
    <w:rsid w:val="0076720E"/>
    <w:rsid w:val="00793DB4"/>
    <w:rsid w:val="007C027D"/>
    <w:rsid w:val="00800D64"/>
    <w:rsid w:val="008334FD"/>
    <w:rsid w:val="00837294"/>
    <w:rsid w:val="008A052F"/>
    <w:rsid w:val="008A4FF8"/>
    <w:rsid w:val="008F1F2D"/>
    <w:rsid w:val="009166C9"/>
    <w:rsid w:val="00956376"/>
    <w:rsid w:val="009C7CDA"/>
    <w:rsid w:val="00A02552"/>
    <w:rsid w:val="00A23D4B"/>
    <w:rsid w:val="00A30ED1"/>
    <w:rsid w:val="00A75577"/>
    <w:rsid w:val="00AA0D60"/>
    <w:rsid w:val="00AB1CAE"/>
    <w:rsid w:val="00AB4CA1"/>
    <w:rsid w:val="00AB525B"/>
    <w:rsid w:val="00AE2EE8"/>
    <w:rsid w:val="00B0252F"/>
    <w:rsid w:val="00B20903"/>
    <w:rsid w:val="00B51FC0"/>
    <w:rsid w:val="00B83C6C"/>
    <w:rsid w:val="00B85521"/>
    <w:rsid w:val="00B8597A"/>
    <w:rsid w:val="00BD2B11"/>
    <w:rsid w:val="00CA3DAF"/>
    <w:rsid w:val="00CB5514"/>
    <w:rsid w:val="00D11CA6"/>
    <w:rsid w:val="00D8386E"/>
    <w:rsid w:val="00D86B29"/>
    <w:rsid w:val="00DA1D29"/>
    <w:rsid w:val="00DB4C89"/>
    <w:rsid w:val="00DD1C2D"/>
    <w:rsid w:val="00DE5424"/>
    <w:rsid w:val="00DF62F6"/>
    <w:rsid w:val="00E46B78"/>
    <w:rsid w:val="00E60D48"/>
    <w:rsid w:val="00EA239B"/>
    <w:rsid w:val="00EB48C1"/>
    <w:rsid w:val="00EC37B2"/>
    <w:rsid w:val="00ED357E"/>
    <w:rsid w:val="00EF658F"/>
    <w:rsid w:val="00F5359E"/>
    <w:rsid w:val="00FB5E0E"/>
    <w:rsid w:val="00FB76FD"/>
    <w:rsid w:val="00FD3650"/>
    <w:rsid w:val="00FF13E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CAB71-7B18-4F4F-9360-99AB7CC2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C89"/>
  </w:style>
  <w:style w:type="paragraph" w:styleId="Heading1">
    <w:name w:val="heading 1"/>
    <w:basedOn w:val="Normal"/>
    <w:link w:val="Heading1Char"/>
    <w:uiPriority w:val="9"/>
    <w:qFormat/>
    <w:rsid w:val="00ED35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C10"/>
    <w:pPr>
      <w:ind w:left="720"/>
      <w:contextualSpacing/>
    </w:pPr>
  </w:style>
  <w:style w:type="paragraph" w:customStyle="1" w:styleId="1">
    <w:name w:val="Βασικό1"/>
    <w:rsid w:val="00FD3650"/>
    <w:pPr>
      <w:spacing w:after="300" w:line="240" w:lineRule="auto"/>
      <w:jc w:val="both"/>
    </w:pPr>
    <w:rPr>
      <w:rFonts w:ascii="Times New Roman Bold" w:eastAsia="ヒラギノ角ゴ Pro W3" w:hAnsi="Times New Roman Bold" w:cs="Times New Roman"/>
      <w:color w:val="000000"/>
      <w:sz w:val="24"/>
      <w:szCs w:val="20"/>
      <w:lang w:val="en-US"/>
    </w:rPr>
  </w:style>
  <w:style w:type="paragraph" w:styleId="BalloonText">
    <w:name w:val="Balloon Text"/>
    <w:basedOn w:val="Normal"/>
    <w:link w:val="BalloonTextChar"/>
    <w:uiPriority w:val="99"/>
    <w:semiHidden/>
    <w:unhideWhenUsed/>
    <w:rsid w:val="00006F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FBB"/>
    <w:rPr>
      <w:rFonts w:ascii="Tahoma" w:hAnsi="Tahoma" w:cs="Tahoma"/>
      <w:sz w:val="16"/>
      <w:szCs w:val="16"/>
    </w:rPr>
  </w:style>
  <w:style w:type="character" w:customStyle="1" w:styleId="A2">
    <w:name w:val="A2"/>
    <w:uiPriority w:val="99"/>
    <w:rsid w:val="00CA3DAF"/>
    <w:rPr>
      <w:rFonts w:cs="Mattioli1885 Regular"/>
      <w:color w:val="000000"/>
    </w:rPr>
  </w:style>
  <w:style w:type="character" w:styleId="Hyperlink">
    <w:name w:val="Hyperlink"/>
    <w:basedOn w:val="DefaultParagraphFont"/>
    <w:uiPriority w:val="99"/>
    <w:unhideWhenUsed/>
    <w:rsid w:val="00062268"/>
    <w:rPr>
      <w:color w:val="0563C1" w:themeColor="hyperlink"/>
      <w:u w:val="single"/>
    </w:rPr>
  </w:style>
  <w:style w:type="character" w:customStyle="1" w:styleId="Heading1Char">
    <w:name w:val="Heading 1 Char"/>
    <w:basedOn w:val="DefaultParagraphFont"/>
    <w:link w:val="Heading1"/>
    <w:uiPriority w:val="9"/>
    <w:rsid w:val="00ED357E"/>
    <w:rPr>
      <w:rFonts w:ascii="Times New Roman" w:eastAsia="Times New Roman" w:hAnsi="Times New Roman" w:cs="Times New Roman"/>
      <w:b/>
      <w:bCs/>
      <w:kern w:val="36"/>
      <w:sz w:val="48"/>
      <w:szCs w:val="48"/>
      <w:lang w:eastAsia="el-GR"/>
    </w:rPr>
  </w:style>
  <w:style w:type="character" w:customStyle="1" w:styleId="u-visually-hidden">
    <w:name w:val="u-visually-hidden"/>
    <w:basedOn w:val="DefaultParagraphFont"/>
    <w:rsid w:val="00237895"/>
  </w:style>
  <w:style w:type="character" w:styleId="CommentReference">
    <w:name w:val="annotation reference"/>
    <w:basedOn w:val="DefaultParagraphFont"/>
    <w:uiPriority w:val="99"/>
    <w:semiHidden/>
    <w:unhideWhenUsed/>
    <w:rsid w:val="008A052F"/>
    <w:rPr>
      <w:sz w:val="16"/>
      <w:szCs w:val="16"/>
    </w:rPr>
  </w:style>
  <w:style w:type="paragraph" w:styleId="CommentText">
    <w:name w:val="annotation text"/>
    <w:basedOn w:val="Normal"/>
    <w:link w:val="CommentTextChar"/>
    <w:uiPriority w:val="99"/>
    <w:semiHidden/>
    <w:unhideWhenUsed/>
    <w:rsid w:val="008A052F"/>
    <w:pPr>
      <w:spacing w:line="240" w:lineRule="auto"/>
    </w:pPr>
    <w:rPr>
      <w:sz w:val="20"/>
      <w:szCs w:val="20"/>
    </w:rPr>
  </w:style>
  <w:style w:type="character" w:customStyle="1" w:styleId="CommentTextChar">
    <w:name w:val="Comment Text Char"/>
    <w:basedOn w:val="DefaultParagraphFont"/>
    <w:link w:val="CommentText"/>
    <w:uiPriority w:val="99"/>
    <w:semiHidden/>
    <w:rsid w:val="008A052F"/>
    <w:rPr>
      <w:sz w:val="20"/>
      <w:szCs w:val="20"/>
    </w:rPr>
  </w:style>
  <w:style w:type="paragraph" w:styleId="CommentSubject">
    <w:name w:val="annotation subject"/>
    <w:basedOn w:val="CommentText"/>
    <w:next w:val="CommentText"/>
    <w:link w:val="CommentSubjectChar"/>
    <w:uiPriority w:val="99"/>
    <w:semiHidden/>
    <w:unhideWhenUsed/>
    <w:rsid w:val="008A052F"/>
    <w:rPr>
      <w:b/>
      <w:bCs/>
    </w:rPr>
  </w:style>
  <w:style w:type="character" w:customStyle="1" w:styleId="CommentSubjectChar">
    <w:name w:val="Comment Subject Char"/>
    <w:basedOn w:val="CommentTextChar"/>
    <w:link w:val="CommentSubject"/>
    <w:uiPriority w:val="99"/>
    <w:semiHidden/>
    <w:rsid w:val="008A052F"/>
    <w:rPr>
      <w:b/>
      <w:bCs/>
      <w:sz w:val="20"/>
      <w:szCs w:val="20"/>
    </w:rPr>
  </w:style>
  <w:style w:type="character" w:styleId="Strong">
    <w:name w:val="Strong"/>
    <w:basedOn w:val="DefaultParagraphFont"/>
    <w:uiPriority w:val="22"/>
    <w:qFormat/>
    <w:rsid w:val="00623A09"/>
    <w:rPr>
      <w:b/>
      <w:bCs/>
    </w:rPr>
  </w:style>
  <w:style w:type="character" w:customStyle="1" w:styleId="apple-converted-space">
    <w:name w:val="apple-converted-space"/>
    <w:basedOn w:val="DefaultParagraphFont"/>
    <w:rsid w:val="00623A09"/>
  </w:style>
  <w:style w:type="character" w:styleId="FollowedHyperlink">
    <w:name w:val="FollowedHyperlink"/>
    <w:basedOn w:val="DefaultParagraphFont"/>
    <w:uiPriority w:val="99"/>
    <w:semiHidden/>
    <w:unhideWhenUsed/>
    <w:rsid w:val="00623A09"/>
    <w:rPr>
      <w:color w:val="954F72" w:themeColor="followedHyperlink"/>
      <w:u w:val="single"/>
    </w:rPr>
  </w:style>
  <w:style w:type="character" w:styleId="UnresolvedMention">
    <w:name w:val="Unresolved Mention"/>
    <w:basedOn w:val="DefaultParagraphFont"/>
    <w:uiPriority w:val="99"/>
    <w:semiHidden/>
    <w:unhideWhenUsed/>
    <w:rsid w:val="00623A09"/>
    <w:rPr>
      <w:color w:val="605E5C"/>
      <w:shd w:val="clear" w:color="auto" w:fill="E1DFDD"/>
    </w:rPr>
  </w:style>
  <w:style w:type="character" w:styleId="HTMLCite">
    <w:name w:val="HTML Cite"/>
    <w:basedOn w:val="DefaultParagraphFont"/>
    <w:uiPriority w:val="99"/>
    <w:semiHidden/>
    <w:unhideWhenUsed/>
    <w:rsid w:val="006627CD"/>
    <w:rPr>
      <w:i/>
      <w:iCs/>
    </w:rPr>
  </w:style>
  <w:style w:type="paragraph" w:customStyle="1" w:styleId="contributor">
    <w:name w:val="contributor"/>
    <w:basedOn w:val="Normal"/>
    <w:rsid w:val="006627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me">
    <w:name w:val="name"/>
    <w:basedOn w:val="DefaultParagraphFont"/>
    <w:rsid w:val="006627CD"/>
  </w:style>
  <w:style w:type="paragraph" w:customStyle="1" w:styleId="last">
    <w:name w:val="last"/>
    <w:basedOn w:val="Normal"/>
    <w:rsid w:val="006627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xref-sep">
    <w:name w:val="xref-sep"/>
    <w:basedOn w:val="DefaultParagraphFont"/>
    <w:rsid w:val="00662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5066">
      <w:bodyDiv w:val="1"/>
      <w:marLeft w:val="0"/>
      <w:marRight w:val="0"/>
      <w:marTop w:val="0"/>
      <w:marBottom w:val="0"/>
      <w:divBdr>
        <w:top w:val="none" w:sz="0" w:space="0" w:color="auto"/>
        <w:left w:val="none" w:sz="0" w:space="0" w:color="auto"/>
        <w:bottom w:val="none" w:sz="0" w:space="0" w:color="auto"/>
        <w:right w:val="none" w:sz="0" w:space="0" w:color="auto"/>
      </w:divBdr>
      <w:divsChild>
        <w:div w:id="2132702462">
          <w:marLeft w:val="0"/>
          <w:marRight w:val="0"/>
          <w:marTop w:val="0"/>
          <w:marBottom w:val="0"/>
          <w:divBdr>
            <w:top w:val="none" w:sz="0" w:space="0" w:color="auto"/>
            <w:left w:val="none" w:sz="0" w:space="0" w:color="auto"/>
            <w:bottom w:val="none" w:sz="0" w:space="0" w:color="auto"/>
            <w:right w:val="none" w:sz="0" w:space="0" w:color="auto"/>
          </w:divBdr>
          <w:divsChild>
            <w:div w:id="16544312">
              <w:marLeft w:val="0"/>
              <w:marRight w:val="0"/>
              <w:marTop w:val="0"/>
              <w:marBottom w:val="0"/>
              <w:divBdr>
                <w:top w:val="none" w:sz="0" w:space="0" w:color="auto"/>
                <w:left w:val="none" w:sz="0" w:space="0" w:color="auto"/>
                <w:bottom w:val="none" w:sz="0" w:space="0" w:color="auto"/>
                <w:right w:val="none" w:sz="0" w:space="0" w:color="auto"/>
              </w:divBdr>
              <w:divsChild>
                <w:div w:id="1173372699">
                  <w:marLeft w:val="0"/>
                  <w:marRight w:val="0"/>
                  <w:marTop w:val="0"/>
                  <w:marBottom w:val="0"/>
                  <w:divBdr>
                    <w:top w:val="none" w:sz="0" w:space="0" w:color="auto"/>
                    <w:left w:val="none" w:sz="0" w:space="0" w:color="auto"/>
                    <w:bottom w:val="none" w:sz="0" w:space="0" w:color="auto"/>
                    <w:right w:val="none" w:sz="0" w:space="0" w:color="auto"/>
                  </w:divBdr>
                  <w:divsChild>
                    <w:div w:id="12890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69821">
          <w:marLeft w:val="0"/>
          <w:marRight w:val="0"/>
          <w:marTop w:val="0"/>
          <w:marBottom w:val="0"/>
          <w:divBdr>
            <w:top w:val="none" w:sz="0" w:space="0" w:color="auto"/>
            <w:left w:val="none" w:sz="0" w:space="0" w:color="auto"/>
            <w:bottom w:val="none" w:sz="0" w:space="0" w:color="auto"/>
            <w:right w:val="none" w:sz="0" w:space="0" w:color="auto"/>
          </w:divBdr>
          <w:divsChild>
            <w:div w:id="1910921785">
              <w:marLeft w:val="0"/>
              <w:marRight w:val="0"/>
              <w:marTop w:val="0"/>
              <w:marBottom w:val="0"/>
              <w:divBdr>
                <w:top w:val="none" w:sz="0" w:space="0" w:color="auto"/>
                <w:left w:val="none" w:sz="0" w:space="0" w:color="auto"/>
                <w:bottom w:val="none" w:sz="0" w:space="0" w:color="auto"/>
                <w:right w:val="none" w:sz="0" w:space="0" w:color="auto"/>
              </w:divBdr>
              <w:divsChild>
                <w:div w:id="984355601">
                  <w:marLeft w:val="0"/>
                  <w:marRight w:val="0"/>
                  <w:marTop w:val="0"/>
                  <w:marBottom w:val="0"/>
                  <w:divBdr>
                    <w:top w:val="none" w:sz="0" w:space="0" w:color="auto"/>
                    <w:left w:val="none" w:sz="0" w:space="0" w:color="auto"/>
                    <w:bottom w:val="none" w:sz="0" w:space="0" w:color="auto"/>
                    <w:right w:val="none" w:sz="0" w:space="0" w:color="auto"/>
                  </w:divBdr>
                  <w:divsChild>
                    <w:div w:id="1188061346">
                      <w:marLeft w:val="0"/>
                      <w:marRight w:val="0"/>
                      <w:marTop w:val="0"/>
                      <w:marBottom w:val="300"/>
                      <w:divBdr>
                        <w:top w:val="none" w:sz="0" w:space="0" w:color="auto"/>
                        <w:left w:val="none" w:sz="0" w:space="0" w:color="auto"/>
                        <w:bottom w:val="none" w:sz="0" w:space="0" w:color="auto"/>
                        <w:right w:val="none" w:sz="0" w:space="0" w:color="auto"/>
                      </w:divBdr>
                      <w:divsChild>
                        <w:div w:id="1190609746">
                          <w:marLeft w:val="0"/>
                          <w:marRight w:val="0"/>
                          <w:marTop w:val="0"/>
                          <w:marBottom w:val="0"/>
                          <w:divBdr>
                            <w:top w:val="none" w:sz="0" w:space="0" w:color="auto"/>
                            <w:left w:val="none" w:sz="0" w:space="0" w:color="auto"/>
                            <w:bottom w:val="none" w:sz="0" w:space="0" w:color="auto"/>
                            <w:right w:val="none" w:sz="0" w:space="0" w:color="auto"/>
                          </w:divBdr>
                          <w:divsChild>
                            <w:div w:id="985548657">
                              <w:marLeft w:val="0"/>
                              <w:marRight w:val="0"/>
                              <w:marTop w:val="0"/>
                              <w:marBottom w:val="0"/>
                              <w:divBdr>
                                <w:top w:val="none" w:sz="0" w:space="0" w:color="auto"/>
                                <w:left w:val="none" w:sz="0" w:space="0" w:color="auto"/>
                                <w:bottom w:val="none" w:sz="0" w:space="0" w:color="auto"/>
                                <w:right w:val="none" w:sz="0" w:space="0" w:color="auto"/>
                              </w:divBdr>
                              <w:divsChild>
                                <w:div w:id="248120235">
                                  <w:marLeft w:val="0"/>
                                  <w:marRight w:val="0"/>
                                  <w:marTop w:val="0"/>
                                  <w:marBottom w:val="0"/>
                                  <w:divBdr>
                                    <w:top w:val="none" w:sz="0" w:space="0" w:color="auto"/>
                                    <w:left w:val="none" w:sz="0" w:space="0" w:color="auto"/>
                                    <w:bottom w:val="none" w:sz="0" w:space="0" w:color="auto"/>
                                    <w:right w:val="none" w:sz="0" w:space="0" w:color="auto"/>
                                  </w:divBdr>
                                  <w:divsChild>
                                    <w:div w:id="753018699">
                                      <w:marLeft w:val="0"/>
                                      <w:marRight w:val="0"/>
                                      <w:marTop w:val="0"/>
                                      <w:marBottom w:val="150"/>
                                      <w:divBdr>
                                        <w:top w:val="none" w:sz="0" w:space="0" w:color="auto"/>
                                        <w:left w:val="none" w:sz="0" w:space="0" w:color="auto"/>
                                        <w:bottom w:val="none" w:sz="0" w:space="0" w:color="auto"/>
                                        <w:right w:val="none" w:sz="0" w:space="0" w:color="auto"/>
                                      </w:divBdr>
                                      <w:divsChild>
                                        <w:div w:id="503471815">
                                          <w:marLeft w:val="0"/>
                                          <w:marRight w:val="0"/>
                                          <w:marTop w:val="0"/>
                                          <w:marBottom w:val="0"/>
                                          <w:divBdr>
                                            <w:top w:val="none" w:sz="0" w:space="0" w:color="auto"/>
                                            <w:left w:val="none" w:sz="0" w:space="0" w:color="auto"/>
                                            <w:bottom w:val="none" w:sz="0" w:space="0" w:color="auto"/>
                                            <w:right w:val="none" w:sz="0" w:space="0" w:color="auto"/>
                                          </w:divBdr>
                                          <w:divsChild>
                                            <w:div w:id="1705324011">
                                              <w:marLeft w:val="0"/>
                                              <w:marRight w:val="0"/>
                                              <w:marTop w:val="0"/>
                                              <w:marBottom w:val="0"/>
                                              <w:divBdr>
                                                <w:top w:val="none" w:sz="0" w:space="0" w:color="auto"/>
                                                <w:left w:val="none" w:sz="0" w:space="0" w:color="auto"/>
                                                <w:bottom w:val="none" w:sz="0" w:space="0" w:color="auto"/>
                                                <w:right w:val="none" w:sz="0" w:space="0" w:color="auto"/>
                                              </w:divBdr>
                                              <w:divsChild>
                                                <w:div w:id="213675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5461">
      <w:bodyDiv w:val="1"/>
      <w:marLeft w:val="0"/>
      <w:marRight w:val="0"/>
      <w:marTop w:val="0"/>
      <w:marBottom w:val="0"/>
      <w:divBdr>
        <w:top w:val="none" w:sz="0" w:space="0" w:color="auto"/>
        <w:left w:val="none" w:sz="0" w:space="0" w:color="auto"/>
        <w:bottom w:val="none" w:sz="0" w:space="0" w:color="auto"/>
        <w:right w:val="none" w:sz="0" w:space="0" w:color="auto"/>
      </w:divBdr>
    </w:div>
    <w:div w:id="171724048">
      <w:bodyDiv w:val="1"/>
      <w:marLeft w:val="0"/>
      <w:marRight w:val="0"/>
      <w:marTop w:val="0"/>
      <w:marBottom w:val="0"/>
      <w:divBdr>
        <w:top w:val="none" w:sz="0" w:space="0" w:color="auto"/>
        <w:left w:val="none" w:sz="0" w:space="0" w:color="auto"/>
        <w:bottom w:val="none" w:sz="0" w:space="0" w:color="auto"/>
        <w:right w:val="none" w:sz="0" w:space="0" w:color="auto"/>
      </w:divBdr>
    </w:div>
    <w:div w:id="260648822">
      <w:bodyDiv w:val="1"/>
      <w:marLeft w:val="0"/>
      <w:marRight w:val="0"/>
      <w:marTop w:val="0"/>
      <w:marBottom w:val="0"/>
      <w:divBdr>
        <w:top w:val="none" w:sz="0" w:space="0" w:color="auto"/>
        <w:left w:val="none" w:sz="0" w:space="0" w:color="auto"/>
        <w:bottom w:val="none" w:sz="0" w:space="0" w:color="auto"/>
        <w:right w:val="none" w:sz="0" w:space="0" w:color="auto"/>
      </w:divBdr>
    </w:div>
    <w:div w:id="1592666792">
      <w:bodyDiv w:val="1"/>
      <w:marLeft w:val="0"/>
      <w:marRight w:val="0"/>
      <w:marTop w:val="0"/>
      <w:marBottom w:val="0"/>
      <w:divBdr>
        <w:top w:val="none" w:sz="0" w:space="0" w:color="auto"/>
        <w:left w:val="none" w:sz="0" w:space="0" w:color="auto"/>
        <w:bottom w:val="none" w:sz="0" w:space="0" w:color="auto"/>
        <w:right w:val="none" w:sz="0" w:space="0" w:color="auto"/>
      </w:divBdr>
    </w:div>
    <w:div w:id="1667367072">
      <w:bodyDiv w:val="1"/>
      <w:marLeft w:val="0"/>
      <w:marRight w:val="0"/>
      <w:marTop w:val="0"/>
      <w:marBottom w:val="0"/>
      <w:divBdr>
        <w:top w:val="none" w:sz="0" w:space="0" w:color="auto"/>
        <w:left w:val="none" w:sz="0" w:space="0" w:color="auto"/>
        <w:bottom w:val="none" w:sz="0" w:space="0" w:color="auto"/>
        <w:right w:val="none" w:sz="0" w:space="0" w:color="auto"/>
      </w:divBdr>
    </w:div>
    <w:div w:id="208156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k.springer.com/article/10.1007%2Fs00590-011-0801-2"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x.doi.org/10.1136/bmjopen-2020-037126"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9</Pages>
  <Words>3050</Words>
  <Characters>17388</Characters>
  <Application>Microsoft Office Word</Application>
  <DocSecurity>0</DocSecurity>
  <Lines>144</Lines>
  <Paragraphs>40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20398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 MAISSIS</dc:creator>
  <cp:lastModifiedBy>Nikos Christodoulou</cp:lastModifiedBy>
  <cp:revision>13</cp:revision>
  <cp:lastPrinted>2022-04-08T07:51:00Z</cp:lastPrinted>
  <dcterms:created xsi:type="dcterms:W3CDTF">2022-04-09T08:19:00Z</dcterms:created>
  <dcterms:modified xsi:type="dcterms:W3CDTF">2024-02-01T17:49:00Z</dcterms:modified>
</cp:coreProperties>
</file>